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0" w:rsidRPr="00E16693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40"/>
        </w:rPr>
      </w:pPr>
      <w:bookmarkStart w:id="0" w:name="_GoBack"/>
      <w:bookmarkEnd w:id="0"/>
      <w:r w:rsidRPr="00E16693">
        <w:rPr>
          <w:rFonts w:ascii="Times New Roman" w:hAnsi="Times New Roman" w:cs="Times New Roman"/>
          <w:b/>
          <w:color w:val="00B0F0"/>
          <w:sz w:val="32"/>
          <w:szCs w:val="40"/>
        </w:rPr>
        <w:t>МИНИСТЕРСТВО ОБРАЗОВАНИЯ, НАУКИ И МОЛОДЕЖНОЙ ПОЛИТИКИ КРАСНОДАРСКОГО КРАЯ</w:t>
      </w:r>
    </w:p>
    <w:p w:rsidR="00DE79B0" w:rsidRPr="00E16693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40"/>
        </w:rPr>
      </w:pPr>
      <w:r w:rsidRPr="00E16693">
        <w:rPr>
          <w:rFonts w:ascii="Times New Roman" w:hAnsi="Times New Roman" w:cs="Times New Roman"/>
          <w:b/>
          <w:color w:val="0070C0"/>
          <w:sz w:val="36"/>
          <w:szCs w:val="40"/>
        </w:rPr>
        <w:t>ГОСУДАРСТВЕННОЕ БЮДЖЕТНОЕ УЧРЕЖДЕНИЕ ДОПОЛНИТЕЛЬНОГО ОБРАЗОВАНИЯ КРАСНОДАРСКОГО КРАЯ «ЦЕНТР РАЗВИТИЯ ОДАРЕННОСТИ»</w:t>
      </w:r>
    </w:p>
    <w:p w:rsidR="00DE79B0" w:rsidRPr="00B00F65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40"/>
        </w:rPr>
      </w:pPr>
    </w:p>
    <w:p w:rsidR="00CB2104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52"/>
        </w:rPr>
      </w:pP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 xml:space="preserve">ПУТЕВОДИТЕЛЬ ПО ОЛИМПИАДАМ </w:t>
      </w:r>
    </w:p>
    <w:p w:rsidR="00B00F65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52"/>
        </w:rPr>
      </w:pP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 xml:space="preserve">ИЗ ПЕРЕЧНЯ, УТВЕРЖДЕННОГО </w:t>
      </w:r>
    </w:p>
    <w:p w:rsidR="00B00F65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52"/>
        </w:rPr>
      </w:pP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>МИН</w:t>
      </w:r>
      <w:r w:rsidR="00CB2104">
        <w:rPr>
          <w:rFonts w:ascii="Times New Roman" w:hAnsi="Times New Roman" w:cs="Times New Roman"/>
          <w:b/>
          <w:color w:val="C00000"/>
          <w:sz w:val="44"/>
          <w:szCs w:val="52"/>
        </w:rPr>
        <w:t>И</w:t>
      </w: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>СТЕРС</w:t>
      </w:r>
      <w:r w:rsidR="00CB2104">
        <w:rPr>
          <w:rFonts w:ascii="Times New Roman" w:hAnsi="Times New Roman" w:cs="Times New Roman"/>
          <w:b/>
          <w:color w:val="C00000"/>
          <w:sz w:val="44"/>
          <w:szCs w:val="52"/>
        </w:rPr>
        <w:t>Т</w:t>
      </w: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 xml:space="preserve">ВОМ ОБРАЗОВАНИЯ И НАУКИ </w:t>
      </w:r>
    </w:p>
    <w:p w:rsidR="00436019" w:rsidRPr="00B00F65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52"/>
        </w:rPr>
      </w:pP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>РОССИЙСКОЙ ФЕДЕРАЦИИ</w:t>
      </w:r>
    </w:p>
    <w:p w:rsidR="00E56269" w:rsidRDefault="00E56269" w:rsidP="00E16693">
      <w:pPr>
        <w:spacing w:after="0" w:line="240" w:lineRule="auto"/>
        <w:jc w:val="center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</w:p>
    <w:p w:rsidR="00E56269" w:rsidRDefault="007E3F30" w:rsidP="00E16693">
      <w:pPr>
        <w:spacing w:after="0" w:line="240" w:lineRule="auto"/>
        <w:jc w:val="center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424244"/>
          <w:sz w:val="32"/>
          <w:szCs w:val="20"/>
          <w:shd w:val="clear" w:color="auto" w:fill="FFFFFF"/>
          <w:lang w:eastAsia="ru-RU"/>
        </w:rPr>
        <w:drawing>
          <wp:inline distT="0" distB="0" distL="0" distR="0">
            <wp:extent cx="6074705" cy="613954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40" cy="616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1D" w:rsidRDefault="0074111D" w:rsidP="00E16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</w:p>
    <w:p w:rsid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</w:p>
    <w:p w:rsidR="00E16693" w:rsidRP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lastRenderedPageBreak/>
        <w:t xml:space="preserve">Новым направлением деятельности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Государственного бюджетного учреждения дополнительного образования Краснодарского края «Центр развития одаренности»</w:t>
      </w: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являются дистанционные олимпиады. Основными целями участия в дистанционных олимпиадах являются:</w:t>
      </w:r>
    </w:p>
    <w:p w:rsidR="00E16693" w:rsidRP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поэтапная подготовка к всероссийской олимпиаде школьников, конкурсам и другим соревнованиям;</w:t>
      </w:r>
    </w:p>
    <w:p w:rsidR="00E16693" w:rsidRP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расширение и углубление базового содержания обучения;</w:t>
      </w:r>
    </w:p>
    <w:p w:rsidR="00E16693" w:rsidRP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поступление на бюджетные места в ВУЗы страны.</w:t>
      </w:r>
    </w:p>
    <w:p w:rsidR="00E16693" w:rsidRP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Участниками дистанционных олимпиад могут быть учащиеся 5-11 классов образовательных организаций края с высокой мотивацией к обучению, ориентированные на изучение программ основного общего образования углубленного уровня, владеющие базовыми навыками работы с компьютерной техникой.</w:t>
      </w:r>
    </w:p>
    <w:p w:rsidR="00E16693" w:rsidRPr="00E16693" w:rsidRDefault="00E16693" w:rsidP="00E166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Все дистанционные олимпиады для школьников проводятся в два этапа:</w:t>
      </w:r>
    </w:p>
    <w:p w:rsidR="00E16693" w:rsidRP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отборочные этапы (в заочной форме) проводятся с ноября по январь включительно и начинаются с регистрации на конкретных сайтах;</w:t>
      </w:r>
    </w:p>
    <w:p w:rsid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заключительные этапы (в очной форме) проводятся в феврале-марте.</w:t>
      </w:r>
    </w:p>
    <w:p w:rsidR="00E16693" w:rsidRPr="00E16693" w:rsidRDefault="00E16693" w:rsidP="00E1669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При этом у почти всех олимпиад есть региональные площадки. Т.е. участники могут писать заключительный этап у себя в городе или в ближайших городах.</w:t>
      </w:r>
    </w:p>
    <w:p w:rsid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Как участвовать в дистанционных олимпиадах?</w:t>
      </w: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 </w:t>
      </w:r>
    </w:p>
    <w:p w:rsidR="00E16693" w:rsidRP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Чтобы участвовать в олимпиадах, нужно проявить собственную инициативу: зарегистрироваться на сайте олимпиады, получить задания, выполнить их, отослать не позднее установленного срока, ждать результатов. Победители отборочных заочных этапов и принимают участие заключительных очных этапах олимпиад. </w:t>
      </w:r>
    </w:p>
    <w:p w:rsidR="00E16693" w:rsidRDefault="00E16693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E56269" w:rsidRPr="00B00F65" w:rsidRDefault="00E56269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Что такое Перечень олимпиад и какие олимпиады в него входят?</w:t>
      </w:r>
    </w:p>
    <w:p w:rsidR="00DE79B0" w:rsidRDefault="00DE79B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Ежегодно Министерство образования и науки РФ утверждает Перечень олимпиад школьников на очередной учебный год, победители и призеры которых получают льготы при поступлении в вузы. 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</w:t>
      </w: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есной вузы пода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ют</w:t>
      </w: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заявки на проведение экспертизы и включение олимпиады, которую этот вуз проводит, в Перечень. Эксперты Российского совета олимпиад школьников </w:t>
      </w:r>
      <w:r w:rsid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анализируют</w:t>
      </w: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качество и уровень сложности олимпиадных заданий, информацию о численности участников, географию олимпиады, её результаты за предыдущие два года проведения и многое другое. Исходя из этих данных Российский совет олимпиад школьников </w:t>
      </w:r>
      <w:r w:rsid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принимает</w:t>
      </w: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решение о включении олимпиад в Перечень</w:t>
      </w:r>
      <w:r w:rsid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E56269" w:rsidRDefault="00E56269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В 2016 году в проект приказа об утверждении Перечня олимпиад и их уровней включено 88 олимпиад. Победители и </w:t>
      </w:r>
      <w:r w:rsid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призеры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олимпиад из 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еречня имеют право на льготу при поступлении в вуз</w:t>
      </w:r>
      <w:r w:rsid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или </w:t>
      </w:r>
      <w:proofErr w:type="spellStart"/>
      <w:r w:rsid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ссуз</w:t>
      </w:r>
      <w:proofErr w:type="spellEnd"/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E56269" w:rsidRPr="00B00F65" w:rsidRDefault="00B5573B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lastRenderedPageBreak/>
        <w:t>Какие льготы при поступлении дают</w:t>
      </w:r>
      <w:r w:rsidR="00E56269"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олимпиады</w:t>
      </w: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из Перечня</w:t>
      </w:r>
      <w:r w:rsidR="00E56269"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?</w:t>
      </w:r>
    </w:p>
    <w:p w:rsidR="00B00F65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О</w:t>
      </w:r>
      <w:r w:rsidR="00B5573B"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т уровня олимпиады и от степени диплома (диплом победителя или призера) зависит, какую льготу может получить участник олимпиады при поступлении в вуз или </w:t>
      </w:r>
      <w:proofErr w:type="spellStart"/>
      <w:r w:rsidR="00B5573B"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ссуз</w:t>
      </w:r>
      <w:proofErr w:type="spellEnd"/>
      <w:r w:rsidR="00B5573B"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</w:t>
      </w:r>
      <w:r w:rsidR="00B5573B"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обедители и призеры олимпиад могут воспользоваться одной из льгот первого или второго порядка. </w:t>
      </w:r>
    </w:p>
    <w:p w:rsidR="00B00F65" w:rsidRPr="00B00F65" w:rsidRDefault="00B5573B" w:rsidP="00E166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Льгота первого порядка – это право быть зачисленным в образовательное учреждение без вступительных испытаний на направления подготовки (специальности), соответствующие профилю олимпиады. Вуз или </w:t>
      </w:r>
      <w:proofErr w:type="spellStart"/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ссуз</w:t>
      </w:r>
      <w:proofErr w:type="spellEnd"/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самостоятельно устанавливает соответствие реализуемых направлений подготовки профилю олимпиады. </w:t>
      </w:r>
    </w:p>
    <w:p w:rsidR="00B00F65" w:rsidRDefault="00B5573B" w:rsidP="00E166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Льгота второго порядка – это право быть приравненными к лицам, набравшим 100 баллов за ЕГЭ по общеобразовательному предмету, соответствующему профилю олимпиады, или к лицам, успешно прошедшим дополнительные вступительные испытания профильной, творческой и (или) профессиональной направленности. </w:t>
      </w:r>
    </w:p>
    <w:p w:rsidR="004F679B" w:rsidRPr="00B00F65" w:rsidRDefault="004F679B" w:rsidP="00E1669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4F679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льгота 100 баллов за ДВИ (в некоторых вузах есть ДВИ – дополнительное вступительное испытание, и вам могут засчитать 100 баллов за ДВИ)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B5573B" w:rsidRDefault="00B5573B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Если какая-либо льгота предоставляется победителям (призерам) олимпиад 2 уровня, вуз или </w:t>
      </w:r>
      <w:proofErr w:type="spellStart"/>
      <w:r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ссуз</w:t>
      </w:r>
      <w:proofErr w:type="spellEnd"/>
      <w:r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обязан предоставить льготу того же или более высокого порядка победителям (призерам) олимпиад 1 уровня.</w:t>
      </w:r>
    </w:p>
    <w:p w:rsidR="004F679B" w:rsidRDefault="004F679B" w:rsidP="00E16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B00F65" w:rsidRPr="00B5573B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Как </w:t>
      </w:r>
      <w:r w:rsid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подтвердить право на</w:t>
      </w:r>
      <w:r w:rsidR="004F679B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льготы</w:t>
      </w:r>
      <w:r w:rsid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</w:t>
      </w:r>
      <w:r w:rsidR="004F679B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при поступлении</w:t>
      </w: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?</w:t>
      </w:r>
    </w:p>
    <w:p w:rsidR="00B5573B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Чтобы использовать льготу при поступлении, победители и призеры олимпиад должны набрать на ЕГЭ по предмету, соответствующему профилю олимпиады, определенное количество баллов. По общему правилу – </w:t>
      </w:r>
      <w:r w:rsidRPr="00B00F65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не менее 75 баллов</w:t>
      </w: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, однако вуз может установить и более высокую «планку»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B00F65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Вуз может выбрать один или несколько предметов из числа профильных для олимпиады, по которому (или по которым) победители и призеры олимпиады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,</w:t>
      </w: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поступающие без вступительных испытаний, должны набрать определенное количество баллов ЕГЭ. </w:t>
      </w:r>
    </w:p>
    <w:p w:rsidR="00B00F65" w:rsidRPr="00B00F65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 xml:space="preserve">Например, если льготу дает олимпиада по экономике, вуз может определить в качестве такого предмета математику или </w:t>
      </w:r>
      <w:r w:rsidR="005308C2" w:rsidRPr="00B00F65"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>обществознание,</w:t>
      </w:r>
      <w:r w:rsidRPr="00B00F65"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 xml:space="preserve"> или оба эти предмета сразу – и тот, и другой предмет соответствует профилю олимпиады.</w:t>
      </w:r>
    </w:p>
    <w:p w:rsidR="00B00F65" w:rsidRPr="00B5573B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Для того, чтоб воспользоваться льготой </w:t>
      </w:r>
      <w:r w:rsidRPr="00B00F65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"максимальный балл за вступительное испытание"</w:t>
      </w: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, нужно "подтвердить" олимпиаду баллом ЕГЭ по предмету этого вступительного испытания.</w:t>
      </w:r>
    </w:p>
    <w:p w:rsidR="00B00F65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По новым правилам, каждый вуз имеет право утвердить свой, сокращенный список олимпиад, дающих льготы и оставить без преимуществ победителей и призёров остальных олимпиад, входящих в Перечень Минобрнауки. </w:t>
      </w:r>
    </w:p>
    <w:p w:rsidR="007E3F30" w:rsidRPr="005308C2" w:rsidRDefault="007E3F3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lastRenderedPageBreak/>
        <w:t>Как долго</w:t>
      </w:r>
      <w:r w:rsidR="005308C2" w:rsidRP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действует право на льготу</w:t>
      </w:r>
      <w:r w:rsidR="005A11F3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и </w:t>
      </w:r>
      <w:r w:rsidRPr="007E3F30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</w:t>
      </w:r>
      <w:r w:rsidR="005A11F3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с</w:t>
      </w:r>
      <w:r w:rsidRP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колько раз можно воспользоваться правом на льготу при поступлении?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С 2016 года правом на льготу можно воспользоваться в течение </w:t>
      </w:r>
      <w:r w:rsidRPr="00B00F65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4 лет</w:t>
      </w:r>
      <w:r w:rsidR="00CB2104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.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По общим правилам приема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,</w:t>
      </w: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абитуриент может подать документы в пять вузов и в каждом из них не более чем на 3 направления подготовки. Соответственно, льготой "</w:t>
      </w:r>
      <w:r w:rsidRPr="005308C2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засчитать максимальный балл ЕГЭ по предмету, соответствующему профилю олимпиады</w:t>
      </w: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" можно воспользоваться </w:t>
      </w:r>
      <w:r w:rsidRPr="005308C2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не более 15 раз</w:t>
      </w: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Воспользоваться же льготой поступления </w:t>
      </w:r>
      <w:r w:rsidRPr="005308C2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 xml:space="preserve">без вступительных испытаний </w:t>
      </w: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можно </w:t>
      </w:r>
      <w:r w:rsidRPr="005308C2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только в одном вузе и на одном направлении подготовки.</w:t>
      </w:r>
      <w:r w:rsidRPr="005308C2">
        <w:rPr>
          <w:rFonts w:ascii="Times New Roman" w:hAnsi="Times New Roman" w:cs="Times New Roman"/>
          <w:sz w:val="32"/>
        </w:rPr>
        <w:t> 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</w:pPr>
      <w:r w:rsidRPr="005308C2">
        <w:rPr>
          <w:rFonts w:ascii="Times New Roman" w:hAnsi="Times New Roman" w:cs="Times New Roman"/>
          <w:b/>
          <w:i/>
          <w:color w:val="424244"/>
          <w:sz w:val="32"/>
          <w:szCs w:val="20"/>
          <w:shd w:val="clear" w:color="auto" w:fill="FFFFFF"/>
        </w:rPr>
        <w:t>Исключение</w:t>
      </w:r>
      <w:r w:rsidRPr="005308C2"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 xml:space="preserve"> - случай, когда у абитуриента есть и диплом всероссийской олимпиады школьников, и диплом олимпиады из Перечня, дающий право на поступление без экзаменов. Тогда получить льготу можно в двух вузах или в двух конкурсах одного вуза</w:t>
      </w:r>
      <w:r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>.</w:t>
      </w:r>
    </w:p>
    <w:p w:rsidR="00E16693" w:rsidRDefault="00E16693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5308C2" w:rsidRP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</w:pPr>
      <w:r w:rsidRP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Где узнать список олимпиад, включенных в Перечень?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Список олимпиад, вошедших в 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еречень размещен на сайте </w:t>
      </w:r>
      <w:hyperlink r:id="rId6" w:history="1"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www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cdodd</w:t>
        </w:r>
        <w:proofErr w:type="spellEnd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ГБУ</w:t>
      </w:r>
      <w:r w:rsidR="0084777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ДО</w:t>
      </w:r>
      <w:r w:rsidR="0084777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КК «Центр развития одаренности»</w:t>
      </w:r>
      <w:r w:rsidR="007E3F30" w:rsidRP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 w:rsid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 разделе «Дистанционные олимпиады из перечня олимпиад». Раздел имеет удобную навигацию по предметам, с переадресацией на страницу олимпиады.</w:t>
      </w:r>
    </w:p>
    <w:p w:rsidR="007E3F30" w:rsidRDefault="007E3F3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Также список олимпиад размещен на сайте </w:t>
      </w:r>
      <w:hyperlink r:id="rId7" w:history="1"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www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olimpiada</w:t>
        </w:r>
        <w:proofErr w:type="spellEnd"/>
        <w:r w:rsidRPr="007E3F30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в разделе «Олимпиады» 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softHyphen/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softHyphen/>
        <w:t xml:space="preserve"> →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«Перечень».</w:t>
      </w:r>
    </w:p>
    <w:p w:rsidR="00E16693" w:rsidRDefault="00E16693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7E3F30" w:rsidRDefault="007E3F3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7E3F30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Как подготовиться к олимпиадам из Перечня?</w:t>
      </w:r>
    </w:p>
    <w:p w:rsidR="007E3F30" w:rsidRDefault="007E3F3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7E3F30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На сайте </w:t>
      </w:r>
      <w:hyperlink r:id="rId8" w:history="1"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www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cdodd</w:t>
        </w:r>
        <w:proofErr w:type="spellEnd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ГБУ</w:t>
      </w:r>
      <w:r w:rsid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ДО</w:t>
      </w:r>
      <w:r w:rsid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КК «Центр развития одаренности»</w:t>
      </w:r>
      <w:r w:rsidRP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 разделе</w:t>
      </w:r>
      <w:r w:rsidRP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«Методическая копилка» размещена ссылка на задания и ответы олимпиад из Перечня прошлых лет. </w:t>
      </w:r>
    </w:p>
    <w:p w:rsidR="00E16693" w:rsidRDefault="00E16693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</w:p>
    <w:tbl>
      <w:tblPr>
        <w:tblpPr w:leftFromText="180" w:rightFromText="180" w:vertAnchor="text" w:horzAnchor="margin" w:tblpY="-444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E16693" w:rsidRPr="00E16693" w:rsidTr="00E16693">
        <w:trPr>
          <w:trHeight w:val="1354"/>
        </w:trPr>
        <w:tc>
          <w:tcPr>
            <w:tcW w:w="10314" w:type="dxa"/>
            <w:gridSpan w:val="2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ДИСТАНЦИОННЫЕ ОЛИМПИАДЫ, КОТОРЫЕ БУДУТ В ПЕРЕЧНЕ ОЛИМПИАД ШКОЛЬНИКОВ НА 201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6-2017</w:t>
            </w:r>
            <w:r w:rsidRPr="00E166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УЧЕБНЫЙ ГОД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(вероятность 99, 9%)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«Покори Воробьевы горы!»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807"/>
                <w:tab w:val="left" w:pos="1037"/>
                <w:tab w:val="left" w:pos="1229"/>
                <w:tab w:val="left" w:pos="2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17" name="Рисунок 1" descr="logo-p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807"/>
                <w:tab w:val="left" w:pos="1037"/>
                <w:tab w:val="left" w:pos="1229"/>
                <w:tab w:val="left" w:pos="2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Предметы: 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Физика, математика, химия, история, обществознание, литература, иностранные языки, биология.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5-11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0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https://pvg.mk.ru/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школьников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«Ломоносов»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381125"/>
                  <wp:effectExtent l="19050" t="0" r="0" b="0"/>
                  <wp:docPr id="1" name="Рисунок 2" descr="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география, русский язык, журналистика, химия, информатика, физика, история, литература, математика, философия, робототехника, механика, обществознание, психология, политология, право, иностранные языки, экология, история, международные отношения, </w:t>
            </w:r>
            <w:proofErr w:type="spellStart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глобалистика</w:t>
            </w:r>
            <w:proofErr w:type="spellEnd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5-11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2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http://olymp.msu.ru/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Турнир Городов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685800"/>
                  <wp:effectExtent l="19050" t="0" r="9525" b="0"/>
                  <wp:docPr id="3" name="Рисунок 3" descr="logo_sec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ec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8 – 11 классов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r w:rsidRPr="00E16693"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  <w:t>http://www.turgor.ru/</w:t>
            </w: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олимпиада школьников по математике и криптографии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876300"/>
                  <wp:effectExtent l="19050" t="0" r="9525" b="0"/>
                  <wp:docPr id="4" name="Рисунок 4" descr="logo-math-cr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math-cr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9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5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http://www.v-olymp.ru/cryptolymp/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rPr>
          <w:trHeight w:val="2594"/>
        </w:trPr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олимпиада школьников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666750"/>
                  <wp:effectExtent l="19050" t="0" r="0" b="0"/>
                  <wp:docPr id="5" name="Рисунок 5" descr="article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информатика, химия, география, лингвистика, астрономия, филология, мировая художественная культура, экономика, технология, история, обществознание, право, биология, испанский язык, изобразительное искусство.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5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7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http://mos.olimpiada.ru/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Турнир имени М. В. Ломоносова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851"/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1095375"/>
                  <wp:effectExtent l="19050" t="0" r="0" b="0"/>
                  <wp:docPr id="6" name="Рисунок 6" descr="lomonos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monos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математика, математические игры, физика, астрономия и науки о Земле, химия, биология, история, лингвистика, литература.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6 – 11 классов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9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http://turlom.olimpiada.ru/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Интернет- олимпиада «</w:t>
            </w:r>
            <w:proofErr w:type="spell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Нанотехнологии</w:t>
            </w:r>
            <w:proofErr w:type="spellEnd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прорыв в будущее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66800"/>
                  <wp:effectExtent l="19050" t="0" r="9525" b="0"/>
                  <wp:docPr id="7" name="Рисунок 7" descr="2008031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08031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proofErr w:type="spellStart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нанотехнология</w:t>
            </w:r>
            <w:proofErr w:type="spellEnd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1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http://www.nanometer.ru/olymp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«Курчатов»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1009650"/>
                  <wp:effectExtent l="19050" t="0" r="0" b="0"/>
                  <wp:docPr id="8" name="Рисунок 8" descr="im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математика, физика.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6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3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http://www.olimpiadakurchatov.ru/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rPr>
          <w:trHeight w:val="2581"/>
        </w:trPr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школьников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«Шаг в будущее»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554"/>
                <w:tab w:val="left" w:pos="2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1009650"/>
                  <wp:effectExtent l="19050" t="0" r="9525" b="0"/>
                  <wp:docPr id="9" name="Рисунок 9" descr="1413808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13808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2554"/>
                <w:tab w:val="left" w:pos="2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точные науки и техническое творчество.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8 – 10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5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http://cendop.bmstu.ru/olymp.html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rPr>
          <w:trHeight w:val="2034"/>
        </w:trPr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Междисциплинарная олимпиада школьников имени В. И. Вернадского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535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143000"/>
                  <wp:effectExtent l="19050" t="0" r="0" b="0"/>
                  <wp:docPr id="10" name="Рисунок 10" descr="_____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_____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Default="00E16693" w:rsidP="00E16693">
            <w:pPr>
              <w:tabs>
                <w:tab w:val="left" w:pos="2535"/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Default="00E16693" w:rsidP="00E16693">
            <w:pPr>
              <w:tabs>
                <w:tab w:val="left" w:pos="2535"/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535"/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10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7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http://vernadsky.info/info/olymp/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Основы православной 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69"/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742950"/>
                  <wp:effectExtent l="19050" t="0" r="0" b="0"/>
                  <wp:docPr id="11" name="Рисунок 11" descr="эмблема провославной куль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мблема провославной куль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православной культуры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4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9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http://opk.pravolimp.ru/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  <w:p w:rsidR="00E16693" w:rsidRPr="00E16693" w:rsidRDefault="00E16693" w:rsidP="00E16693">
            <w:pPr>
              <w:tabs>
                <w:tab w:val="left" w:pos="2343"/>
                <w:tab w:val="left" w:pos="2535"/>
                <w:tab w:val="left" w:pos="2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295400"/>
                  <wp:effectExtent l="19050" t="0" r="9525" b="0"/>
                  <wp:docPr id="12" name="Рисунок 1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20479" t="8501" r="23593" b="13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2343"/>
                <w:tab w:val="left" w:pos="2535"/>
                <w:tab w:val="left" w:pos="2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всероссийская интеллектуальная олимпиада «Наше наследие» создавалась как </w:t>
            </w:r>
            <w:proofErr w:type="spellStart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олимпиада, ориентированная на выявление одаренных детей независимо от сферы их особых предметных талантов.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8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1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http://ovio.pravolimp.ru/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Многопредметная олимпиада «Юные таланты»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914400"/>
                  <wp:effectExtent l="19050" t="0" r="9525" b="0"/>
                  <wp:docPr id="13" name="Рисунок 13" descr="kpekrnkergnyvkodf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pekrnkergnyvkodf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экономика, информатика, физика, химия, геология, география, биология, философия, социология, обществознание, русский язык, литература, журналистика, иностранный язык, политология, история.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9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3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http://olymp.psu.ru/disciplines/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Всесибирская</w:t>
            </w:r>
            <w:proofErr w:type="spellEnd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открытая олимпиада школьников</w:t>
            </w:r>
          </w:p>
          <w:p w:rsidR="00E16693" w:rsidRPr="00E16693" w:rsidRDefault="00E16693" w:rsidP="00E166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990600"/>
                  <wp:effectExtent l="19050" t="0" r="9525" b="0"/>
                  <wp:docPr id="14" name="Рисунок 14" descr="logotip_vsesibirskoy_oosh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tip_vsesibirskoy_oosh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химия, математика, физика, биология, информатика.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5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http://vsesib.nsesc.ru/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олимпиада школьников «САММАТ»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688"/>
                <w:tab w:val="left" w:pos="2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152525"/>
                  <wp:effectExtent l="19050" t="0" r="9525" b="0"/>
                  <wp:docPr id="15" name="Рисунок 15" descr="1920x1080-resize-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920x1080-resize-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является открытой: в ней могут принять участие любые желающие учащиеся образовательных учреждений общего среднего, начального профессионального и среднего профессионального образования, независимо от места проживания, места учебы, участия в других олимпиадах и </w:t>
            </w:r>
            <w:r w:rsidRPr="00E166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конкурсах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уровней.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6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7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http://sammat.ru/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Олимпиада МГИМО (У) МИД России для школьников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343"/>
                <w:tab w:val="left" w:pos="617"/>
                <w:tab w:val="left" w:pos="983"/>
                <w:tab w:val="left" w:pos="2903"/>
                <w:tab w:val="left" w:pos="3120"/>
                <w:tab w:val="left" w:pos="3312"/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942975"/>
                  <wp:effectExtent l="19050" t="0" r="9525" b="0"/>
                  <wp:docPr id="16" name="Рисунок 16" descr="ban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n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18793" t="11711" r="17261" b="20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3120"/>
                <w:tab w:val="left" w:pos="3312"/>
                <w:tab w:val="left" w:pos="34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география, история, право, социология, экономика, политология.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9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http://olymp.mgimo.ru/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олимпиада школьников «Информационные технологии»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информатика, математика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0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http://olymp.ifmo.ru/rus/14-15/it/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rPr>
          <w:trHeight w:val="2194"/>
        </w:trPr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Отборочные заочные этапы проводятся с использованием сети интернет. Участники могут участвовать в олимпиаде на любых компьютерах, подключенных к сети интернет.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1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http://neerc.ifmo.ru/school/ioip/index.html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2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http://www.olympiads.ru/zaoch/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Санкт-Петербургская астрономическая олимпиада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5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3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http://school.astro.spbu.ru/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Санкт-Петербургская олимпиада школьников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химия, математика.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6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4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http://www.pdmi.ras.ru/~olymp/index.html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физика, химия, география, информатика.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5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http://olympiada-sfo.nstu.ru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Инженерная олимпиада школьников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10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6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http://mephi.ru/entrant/olimpiads/ingineer/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Объединенная межвузовская математическая олимпиада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11 класса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7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http://olympiads.mccme.ru/ommo/15/</w:t>
              </w:r>
            </w:hyperlink>
          </w:p>
          <w:p w:rsidR="00E16693" w:rsidRPr="00E16693" w:rsidRDefault="00E16693" w:rsidP="00E16693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олимпиада МПГУ для школьников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русский язык, география.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9 – 11 классов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8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http://sdo.mpgu.edu/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РГГУ для школьников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русский язык, иностранные языки, история, обществознание.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3E1107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9" w:history="1">
              <w:r w:rsidR="00E16693"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http://cdo.rggu.ru/section.html?id=484</w:t>
              </w:r>
            </w:hyperlink>
          </w:p>
        </w:tc>
      </w:tr>
    </w:tbl>
    <w:p w:rsidR="0074111D" w:rsidRPr="009C3684" w:rsidRDefault="0074111D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26"/>
          <w:szCs w:val="26"/>
          <w:shd w:val="clear" w:color="auto" w:fill="FFFFFF"/>
        </w:rPr>
      </w:pPr>
    </w:p>
    <w:p w:rsidR="00E16693" w:rsidRDefault="00E16693">
      <w:pPr>
        <w:rPr>
          <w:rFonts w:ascii="Georgia" w:hAnsi="Georgia"/>
          <w:b/>
          <w:color w:val="FF0000"/>
          <w:sz w:val="40"/>
          <w:szCs w:val="32"/>
          <w:u w:val="single"/>
        </w:rPr>
      </w:pPr>
      <w:r>
        <w:rPr>
          <w:rFonts w:ascii="Georgia" w:hAnsi="Georgia"/>
          <w:b/>
          <w:color w:val="FF0000"/>
          <w:sz w:val="40"/>
          <w:szCs w:val="32"/>
          <w:u w:val="single"/>
        </w:rPr>
        <w:br w:type="page"/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</w:pPr>
      <w:r w:rsidRPr="00847779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lastRenderedPageBreak/>
        <w:t>Контакты</w:t>
      </w:r>
    </w:p>
    <w:p w:rsidR="009C3684" w:rsidRPr="00847779" w:rsidRDefault="009C3684" w:rsidP="00847779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12"/>
          <w:szCs w:val="32"/>
        </w:rPr>
      </w:pP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Директор ГБУДОКК «Центр развития одаренности»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847779">
        <w:rPr>
          <w:rFonts w:ascii="Times New Roman" w:hAnsi="Times New Roman" w:cs="Times New Roman"/>
          <w:sz w:val="28"/>
          <w:szCs w:val="26"/>
          <w:u w:val="single"/>
        </w:rPr>
        <w:t>Климченко Ольга Владимировна,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</w:rPr>
        <w:t>Тел.- 8-903-458-97-79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Заместитель директора по организационно-методической работе</w:t>
      </w:r>
    </w:p>
    <w:p w:rsidR="009C3684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6"/>
          <w:u w:val="single"/>
        </w:rPr>
      </w:pPr>
      <w:r w:rsidRPr="00847779">
        <w:rPr>
          <w:rFonts w:ascii="Times New Roman" w:hAnsi="Times New Roman" w:cs="Times New Roman"/>
          <w:bCs/>
          <w:sz w:val="28"/>
          <w:szCs w:val="26"/>
          <w:u w:val="single"/>
        </w:rPr>
        <w:t>Мягкова Инна Евгеньевна,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847779">
        <w:rPr>
          <w:rFonts w:ascii="Times New Roman" w:hAnsi="Times New Roman" w:cs="Times New Roman"/>
          <w:bCs/>
          <w:sz w:val="28"/>
          <w:szCs w:val="26"/>
        </w:rPr>
        <w:t>Тел.- 8-903-458-65-56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Заместитель директора по учебно-методической работе</w:t>
      </w:r>
    </w:p>
    <w:p w:rsidR="009C3684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  <w:u w:val="single"/>
        </w:rPr>
        <w:t>Бойко Анна Николаевна</w:t>
      </w:r>
      <w:r w:rsidRPr="00847779">
        <w:rPr>
          <w:rFonts w:ascii="Times New Roman" w:hAnsi="Times New Roman" w:cs="Times New Roman"/>
          <w:sz w:val="28"/>
          <w:szCs w:val="26"/>
        </w:rPr>
        <w:t xml:space="preserve">, 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</w:rPr>
        <w:t>Тел.- 8-965-471-95-71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Старший методист научно-методического направления (конференции, конкурсы)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847779">
        <w:rPr>
          <w:rFonts w:ascii="Times New Roman" w:hAnsi="Times New Roman" w:cs="Times New Roman"/>
          <w:sz w:val="28"/>
          <w:szCs w:val="26"/>
          <w:u w:val="single"/>
        </w:rPr>
        <w:t>Занина</w:t>
      </w:r>
      <w:proofErr w:type="spellEnd"/>
      <w:r w:rsidRPr="00847779">
        <w:rPr>
          <w:rFonts w:ascii="Times New Roman" w:hAnsi="Times New Roman" w:cs="Times New Roman"/>
          <w:sz w:val="28"/>
          <w:szCs w:val="26"/>
          <w:u w:val="single"/>
        </w:rPr>
        <w:t xml:space="preserve"> Мария Валерьевна,  </w:t>
      </w:r>
      <w:r w:rsidRPr="00847779">
        <w:rPr>
          <w:rFonts w:ascii="Times New Roman" w:hAnsi="Times New Roman" w:cs="Times New Roman"/>
          <w:sz w:val="28"/>
          <w:szCs w:val="26"/>
        </w:rPr>
        <w:t>Тел. – 8-918-338-41-36</w:t>
      </w:r>
    </w:p>
    <w:p w:rsidR="009C3684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Старший методист заочного обучения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 xml:space="preserve"> (краевые заочные курсы ЮНИОР»)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  <w:u w:val="single"/>
        </w:rPr>
        <w:t xml:space="preserve">Прокопчук Ольга Васильевна, </w:t>
      </w:r>
      <w:r w:rsidRPr="00847779">
        <w:rPr>
          <w:rFonts w:ascii="Times New Roman" w:hAnsi="Times New Roman" w:cs="Times New Roman"/>
          <w:sz w:val="28"/>
          <w:szCs w:val="26"/>
        </w:rPr>
        <w:t>Тел. – 8-918-152-20-70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7779">
        <w:rPr>
          <w:rFonts w:ascii="Times New Roman" w:hAnsi="Times New Roman" w:cs="Times New Roman"/>
          <w:b/>
          <w:sz w:val="28"/>
          <w:szCs w:val="26"/>
        </w:rPr>
        <w:t>Старший методист дистанционного обучения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  <w:u w:val="single"/>
        </w:rPr>
        <w:t>Кривякова Ксения Сергеевна</w:t>
      </w:r>
      <w:r w:rsidR="009C3684" w:rsidRPr="00847779">
        <w:rPr>
          <w:rFonts w:ascii="Times New Roman" w:hAnsi="Times New Roman" w:cs="Times New Roman"/>
          <w:sz w:val="28"/>
          <w:szCs w:val="26"/>
          <w:u w:val="single"/>
        </w:rPr>
        <w:t xml:space="preserve">, </w:t>
      </w:r>
      <w:r w:rsidRPr="00847779">
        <w:rPr>
          <w:rFonts w:ascii="Times New Roman" w:hAnsi="Times New Roman" w:cs="Times New Roman"/>
          <w:sz w:val="28"/>
          <w:szCs w:val="26"/>
        </w:rPr>
        <w:t>Тел. – 8-952-876-16-67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7779">
        <w:rPr>
          <w:rFonts w:ascii="Times New Roman" w:hAnsi="Times New Roman" w:cs="Times New Roman"/>
          <w:b/>
          <w:sz w:val="28"/>
          <w:szCs w:val="26"/>
        </w:rPr>
        <w:t xml:space="preserve">Наш адрес: 350000 г. Краснодар, ул. </w:t>
      </w:r>
      <w:proofErr w:type="spellStart"/>
      <w:proofErr w:type="gramStart"/>
      <w:r w:rsidRPr="00847779">
        <w:rPr>
          <w:rFonts w:ascii="Times New Roman" w:hAnsi="Times New Roman" w:cs="Times New Roman"/>
          <w:b/>
          <w:sz w:val="28"/>
          <w:szCs w:val="26"/>
        </w:rPr>
        <w:t>Красная,д</w:t>
      </w:r>
      <w:proofErr w:type="spellEnd"/>
      <w:r w:rsidRPr="00847779">
        <w:rPr>
          <w:rFonts w:ascii="Times New Roman" w:hAnsi="Times New Roman" w:cs="Times New Roman"/>
          <w:b/>
          <w:sz w:val="28"/>
          <w:szCs w:val="26"/>
        </w:rPr>
        <w:t>.</w:t>
      </w:r>
      <w:proofErr w:type="gramEnd"/>
      <w:r w:rsidRPr="00847779">
        <w:rPr>
          <w:rFonts w:ascii="Times New Roman" w:hAnsi="Times New Roman" w:cs="Times New Roman"/>
          <w:b/>
          <w:sz w:val="28"/>
          <w:szCs w:val="26"/>
        </w:rPr>
        <w:t xml:space="preserve"> 76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7779">
        <w:rPr>
          <w:rFonts w:ascii="Times New Roman" w:hAnsi="Times New Roman" w:cs="Times New Roman"/>
          <w:b/>
          <w:sz w:val="28"/>
          <w:szCs w:val="26"/>
        </w:rPr>
        <w:t>Тел. (факс): (861)-259-79-40</w:t>
      </w:r>
    </w:p>
    <w:p w:rsidR="0074111D" w:rsidRPr="00847779" w:rsidRDefault="0074111D" w:rsidP="00847779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847779">
        <w:rPr>
          <w:rFonts w:ascii="Times New Roman" w:hAnsi="Times New Roman" w:cs="Times New Roman"/>
          <w:b/>
          <w:sz w:val="28"/>
          <w:szCs w:val="26"/>
        </w:rPr>
        <w:t>E-</w:t>
      </w:r>
      <w:proofErr w:type="spellStart"/>
      <w:r w:rsidRPr="00847779">
        <w:rPr>
          <w:rFonts w:ascii="Times New Roman" w:hAnsi="Times New Roman" w:cs="Times New Roman"/>
          <w:b/>
          <w:sz w:val="28"/>
          <w:szCs w:val="26"/>
        </w:rPr>
        <w:t>mail</w:t>
      </w:r>
      <w:proofErr w:type="spellEnd"/>
      <w:r w:rsidRPr="00847779">
        <w:rPr>
          <w:rFonts w:ascii="Times New Roman" w:hAnsi="Times New Roman" w:cs="Times New Roman"/>
          <w:b/>
          <w:sz w:val="28"/>
          <w:szCs w:val="26"/>
        </w:rPr>
        <w:t xml:space="preserve">: </w:t>
      </w:r>
      <w:proofErr w:type="gramStart"/>
      <w:r w:rsidRPr="00847779">
        <w:rPr>
          <w:rFonts w:ascii="Times New Roman" w:hAnsi="Times New Roman" w:cs="Times New Roman"/>
          <w:b/>
          <w:sz w:val="28"/>
          <w:szCs w:val="26"/>
        </w:rPr>
        <w:t>cdodd@mail.ru  Наш</w:t>
      </w:r>
      <w:proofErr w:type="gramEnd"/>
      <w:r w:rsidRPr="00847779">
        <w:rPr>
          <w:rFonts w:ascii="Times New Roman" w:hAnsi="Times New Roman" w:cs="Times New Roman"/>
          <w:b/>
          <w:sz w:val="28"/>
          <w:szCs w:val="26"/>
        </w:rPr>
        <w:t xml:space="preserve"> сайт: www.cdodd.ru</w:t>
      </w:r>
    </w:p>
    <w:sectPr w:rsidR="0074111D" w:rsidRPr="00847779" w:rsidSect="00E16693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929"/>
    <w:multiLevelType w:val="hybridMultilevel"/>
    <w:tmpl w:val="C000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620A"/>
    <w:multiLevelType w:val="hybridMultilevel"/>
    <w:tmpl w:val="BCD614D0"/>
    <w:lvl w:ilvl="0" w:tplc="6040D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33023A"/>
    <w:multiLevelType w:val="hybridMultilevel"/>
    <w:tmpl w:val="E98A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C6AF5"/>
    <w:multiLevelType w:val="multilevel"/>
    <w:tmpl w:val="0292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B7"/>
    <w:rsid w:val="001E3161"/>
    <w:rsid w:val="003E1107"/>
    <w:rsid w:val="00436019"/>
    <w:rsid w:val="004F679B"/>
    <w:rsid w:val="005308C2"/>
    <w:rsid w:val="005A11F3"/>
    <w:rsid w:val="005E76B6"/>
    <w:rsid w:val="005F5BB7"/>
    <w:rsid w:val="0074111D"/>
    <w:rsid w:val="007E3F30"/>
    <w:rsid w:val="00847779"/>
    <w:rsid w:val="008D6EDF"/>
    <w:rsid w:val="009B0944"/>
    <w:rsid w:val="009C3684"/>
    <w:rsid w:val="00B00F65"/>
    <w:rsid w:val="00B5573B"/>
    <w:rsid w:val="00CB2104"/>
    <w:rsid w:val="00DE79B0"/>
    <w:rsid w:val="00E16693"/>
    <w:rsid w:val="00E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35C3B-4AC8-4001-8B02-CC9A1C8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73B"/>
  </w:style>
  <w:style w:type="character" w:styleId="a5">
    <w:name w:val="Hyperlink"/>
    <w:basedOn w:val="a0"/>
    <w:uiPriority w:val="99"/>
    <w:unhideWhenUsed/>
    <w:rsid w:val="00B55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olymp.mgim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nometer.ru/olymp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://www.olympiads.ru/zaoch/" TargetMode="External"/><Relationship Id="rId47" Type="http://schemas.openxmlformats.org/officeDocument/2006/relationships/hyperlink" Target="http://olympiads.mccme.ru/ommo/15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olimpiada.ru" TargetMode="External"/><Relationship Id="rId12" Type="http://schemas.openxmlformats.org/officeDocument/2006/relationships/hyperlink" Target="http://olymp.msu.ru/" TargetMode="External"/><Relationship Id="rId17" Type="http://schemas.openxmlformats.org/officeDocument/2006/relationships/hyperlink" Target="http://mos.olimpiada.ru/" TargetMode="External"/><Relationship Id="rId25" Type="http://schemas.openxmlformats.org/officeDocument/2006/relationships/hyperlink" Target="http://cendop.bmstu.ru/olymp.html" TargetMode="External"/><Relationship Id="rId33" Type="http://schemas.openxmlformats.org/officeDocument/2006/relationships/hyperlink" Target="http://olymp.psu.ru/disciplines/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://mephi.ru/entrant/olimpiads/ingineer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opk.pravolimp.ru/" TargetMode="External"/><Relationship Id="rId41" Type="http://schemas.openxmlformats.org/officeDocument/2006/relationships/hyperlink" Target="http://neerc.ifmo.ru/school/ioip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odd.ru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ammat.ru/" TargetMode="External"/><Relationship Id="rId40" Type="http://schemas.openxmlformats.org/officeDocument/2006/relationships/hyperlink" Target="http://olymp.ifmo.ru/rus/14-15/it/" TargetMode="External"/><Relationship Id="rId45" Type="http://schemas.openxmlformats.org/officeDocument/2006/relationships/hyperlink" Target="http://olympiada-sfo.nst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-olymp.ru/cryptolymp/" TargetMode="External"/><Relationship Id="rId23" Type="http://schemas.openxmlformats.org/officeDocument/2006/relationships/hyperlink" Target="http://www.olimpiadakurchatov.ru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cdo.rggu.ru/section.html?id=484" TargetMode="External"/><Relationship Id="rId10" Type="http://schemas.openxmlformats.org/officeDocument/2006/relationships/hyperlink" Target="https://pvg.mk.ru/" TargetMode="External"/><Relationship Id="rId19" Type="http://schemas.openxmlformats.org/officeDocument/2006/relationships/hyperlink" Target="http://turlom.olimpiada.ru/" TargetMode="External"/><Relationship Id="rId31" Type="http://schemas.openxmlformats.org/officeDocument/2006/relationships/hyperlink" Target="http://ovio.pravolimp.ru/" TargetMode="External"/><Relationship Id="rId44" Type="http://schemas.openxmlformats.org/officeDocument/2006/relationships/hyperlink" Target="http://www.pdmi.ras.ru/~olymp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vernadsky.info/info/olymp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vsesib.nsesc.ru/" TargetMode="External"/><Relationship Id="rId43" Type="http://schemas.openxmlformats.org/officeDocument/2006/relationships/hyperlink" Target="http://school.astro.spbu.ru/" TargetMode="External"/><Relationship Id="rId48" Type="http://schemas.openxmlformats.org/officeDocument/2006/relationships/hyperlink" Target="http://sdo.mpgu.edu/" TargetMode="External"/><Relationship Id="rId8" Type="http://schemas.openxmlformats.org/officeDocument/2006/relationships/hyperlink" Target="http://www.cdodd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Елена</cp:lastModifiedBy>
  <cp:revision>2</cp:revision>
  <dcterms:created xsi:type="dcterms:W3CDTF">2016-11-03T02:07:00Z</dcterms:created>
  <dcterms:modified xsi:type="dcterms:W3CDTF">2016-11-03T02:07:00Z</dcterms:modified>
</cp:coreProperties>
</file>