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4" w:rsidRPr="00FB30D8" w:rsidRDefault="00763504" w:rsidP="00763504">
      <w:pPr>
        <w:jc w:val="center"/>
        <w:rPr>
          <w:b/>
        </w:rPr>
      </w:pPr>
      <w:r w:rsidRPr="00FB30D8">
        <w:rPr>
          <w:b/>
        </w:rPr>
        <w:t>Аннотация к рабочей программе дисциплины «Русский язык»</w:t>
      </w:r>
    </w:p>
    <w:p w:rsidR="00763504" w:rsidRDefault="00763504" w:rsidP="00763504">
      <w:pPr>
        <w:ind w:firstLine="709"/>
        <w:jc w:val="both"/>
      </w:pPr>
      <w:r>
        <w:t xml:space="preserve"> 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</w:t>
      </w:r>
      <w:proofErr w:type="spellStart"/>
      <w:r>
        <w:t>Канакиной</w:t>
      </w:r>
      <w:proofErr w:type="spellEnd"/>
      <w:r>
        <w:t>, В.Г. Горецкого и др. «Русский язык»</w:t>
      </w:r>
    </w:p>
    <w:p w:rsidR="00763504" w:rsidRDefault="00763504" w:rsidP="00763504">
      <w:pPr>
        <w:ind w:firstLine="709"/>
        <w:jc w:val="both"/>
      </w:pPr>
      <w:r>
        <w:t>Цели программы:</w:t>
      </w:r>
    </w:p>
    <w:p w:rsidR="00763504" w:rsidRDefault="00763504" w:rsidP="00763504">
      <w:pPr>
        <w:ind w:firstLine="709"/>
        <w:jc w:val="both"/>
      </w:pPr>
      <w: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763504" w:rsidRDefault="00763504" w:rsidP="00763504">
      <w:pPr>
        <w:ind w:firstLine="709"/>
        <w:jc w:val="both"/>
      </w:pPr>
      <w: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3504" w:rsidRDefault="00763504" w:rsidP="00763504">
      <w:pPr>
        <w:ind w:firstLine="709"/>
        <w:jc w:val="both"/>
      </w:pPr>
      <w:r>
        <w:t>Для достижения поставленных целей изучения русского языка необходимо решение следующих практических задач:</w:t>
      </w:r>
    </w:p>
    <w:p w:rsidR="00763504" w:rsidRDefault="00763504" w:rsidP="00763504">
      <w:pPr>
        <w:ind w:firstLine="709"/>
        <w:jc w:val="both"/>
      </w:pPr>
      <w: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  <w:bookmarkStart w:id="0" w:name="_GoBack"/>
      <w:bookmarkEnd w:id="0"/>
    </w:p>
    <w:p w:rsidR="00763504" w:rsidRDefault="00763504" w:rsidP="00763504">
      <w:pPr>
        <w:ind w:firstLine="709"/>
        <w:jc w:val="both"/>
      </w:pPr>
      <w:r>
        <w:t>освоение первоначальных знаний о лексике, фонетике, грамматике русского языка;</w:t>
      </w:r>
    </w:p>
    <w:p w:rsidR="00763504" w:rsidRDefault="00763504" w:rsidP="00763504">
      <w:pPr>
        <w:ind w:firstLine="709"/>
        <w:jc w:val="both"/>
      </w:pPr>
      <w: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763504" w:rsidRDefault="00763504" w:rsidP="00763504">
      <w:pPr>
        <w:ind w:firstLine="709"/>
        <w:jc w:val="both"/>
      </w:pPr>
      <w:r>
        <w:t>воспитание позитивного эмоционально-ценностного отношения к русскому языку,</w:t>
      </w:r>
      <w:r>
        <w:t xml:space="preserve"> </w:t>
      </w:r>
      <w:r>
        <w:t>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63504" w:rsidRDefault="00763504" w:rsidP="00763504">
      <w:pPr>
        <w:ind w:firstLine="709"/>
        <w:jc w:val="both"/>
      </w:pPr>
      <w:r>
        <w:t>Содержание программы</w:t>
      </w:r>
    </w:p>
    <w:p w:rsidR="00763504" w:rsidRDefault="00763504" w:rsidP="00763504">
      <w:pPr>
        <w:ind w:firstLine="709"/>
        <w:jc w:val="both"/>
      </w:pPr>
      <w:r>
        <w:t>Фонетика и графика</w:t>
      </w:r>
    </w:p>
    <w:p w:rsidR="00763504" w:rsidRDefault="00763504" w:rsidP="00763504">
      <w:pPr>
        <w:ind w:firstLine="709"/>
        <w:jc w:val="both"/>
      </w:pPr>
      <w:proofErr w:type="spellStart"/>
      <w:r>
        <w:t>Морфемика</w:t>
      </w:r>
      <w:proofErr w:type="spellEnd"/>
    </w:p>
    <w:p w:rsidR="00763504" w:rsidRDefault="00763504" w:rsidP="00763504">
      <w:pPr>
        <w:ind w:firstLine="709"/>
        <w:jc w:val="both"/>
      </w:pPr>
      <w:r>
        <w:t>Лексика</w:t>
      </w:r>
    </w:p>
    <w:p w:rsidR="00763504" w:rsidRDefault="00763504" w:rsidP="00763504">
      <w:pPr>
        <w:ind w:firstLine="709"/>
        <w:jc w:val="both"/>
      </w:pPr>
      <w:r>
        <w:t>Морфология (части речи)</w:t>
      </w:r>
    </w:p>
    <w:p w:rsidR="00763504" w:rsidRDefault="00763504" w:rsidP="00763504">
      <w:pPr>
        <w:ind w:firstLine="709"/>
        <w:jc w:val="both"/>
      </w:pPr>
      <w:r>
        <w:t>Синтаксис</w:t>
      </w:r>
    </w:p>
    <w:p w:rsidR="00763504" w:rsidRDefault="00763504" w:rsidP="00763504">
      <w:pPr>
        <w:ind w:firstLine="709"/>
        <w:jc w:val="both"/>
      </w:pPr>
      <w:r>
        <w:t>Орфография и пунктуация</w:t>
      </w:r>
    </w:p>
    <w:p w:rsidR="00763504" w:rsidRDefault="00763504" w:rsidP="00763504">
      <w:pPr>
        <w:ind w:firstLine="709"/>
        <w:jc w:val="both"/>
      </w:pPr>
      <w:r>
        <w:t>Развитие речи</w:t>
      </w:r>
    </w:p>
    <w:p w:rsidR="00763504" w:rsidRDefault="00763504" w:rsidP="00763504">
      <w:pPr>
        <w:ind w:firstLine="709"/>
        <w:jc w:val="both"/>
      </w:pPr>
      <w:r>
        <w:t>Место предмета в учебном плане</w:t>
      </w:r>
    </w:p>
    <w:p w:rsidR="00763504" w:rsidRDefault="00763504" w:rsidP="00763504">
      <w:pPr>
        <w:ind w:firstLine="709"/>
        <w:jc w:val="both"/>
      </w:pPr>
      <w:r>
        <w:t xml:space="preserve">На изучение русского языка в начальной школе выделяется 675 часов. В первом классе – 99 часов (3 часов в неделю, 33 учебные недели); </w:t>
      </w:r>
    </w:p>
    <w:p w:rsidR="00763504" w:rsidRDefault="00763504" w:rsidP="00763504">
      <w:pPr>
        <w:ind w:firstLine="709"/>
        <w:jc w:val="both"/>
      </w:pPr>
      <w:r>
        <w:t xml:space="preserve">Во 2-4 классах на уроки русского языка отводится по 136 часов (4 часов в </w:t>
      </w:r>
    </w:p>
    <w:p w:rsidR="00763504" w:rsidRDefault="00763504" w:rsidP="00763504">
      <w:pPr>
        <w:ind w:firstLine="709"/>
        <w:jc w:val="both"/>
      </w:pPr>
      <w:r>
        <w:t>неделю, 34 учебные недели в каждом классе).</w:t>
      </w:r>
    </w:p>
    <w:p w:rsidR="00763504" w:rsidRDefault="00763504" w:rsidP="00763504">
      <w:pPr>
        <w:ind w:firstLine="709"/>
        <w:jc w:val="both"/>
      </w:pPr>
      <w:r>
        <w:t xml:space="preserve">Программа обеспечивает достижение выпускниками начальной школы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029BF" w:rsidRDefault="008029BF" w:rsidP="00763504">
      <w:pPr>
        <w:ind w:firstLine="709"/>
        <w:jc w:val="both"/>
      </w:pPr>
    </w:p>
    <w:sectPr w:rsidR="008029BF" w:rsidSect="00763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4"/>
    <w:rsid w:val="00763504"/>
    <w:rsid w:val="008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31DD"/>
  <w15:chartTrackingRefBased/>
  <w15:docId w15:val="{6E503C2B-7276-488E-834C-8E7094E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2019-04-08T18:24:00Z</dcterms:created>
  <dcterms:modified xsi:type="dcterms:W3CDTF">2019-04-08T18:25:00Z</dcterms:modified>
</cp:coreProperties>
</file>