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51" w:rsidRPr="008B0151" w:rsidRDefault="008B0151" w:rsidP="008B0151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8B0151">
        <w:rPr>
          <w:b/>
          <w:bCs/>
          <w:sz w:val="24"/>
          <w:szCs w:val="24"/>
        </w:rPr>
        <w:t>Аннотация к рабочей программе по геометрии для 7- 8 классов</w:t>
      </w:r>
    </w:p>
    <w:p w:rsidR="008B0151" w:rsidRPr="008B0151" w:rsidRDefault="008B0151" w:rsidP="008B0151">
      <w:pPr>
        <w:ind w:firstLine="709"/>
        <w:jc w:val="both"/>
        <w:rPr>
          <w:b/>
          <w:sz w:val="24"/>
          <w:szCs w:val="24"/>
        </w:rPr>
      </w:pPr>
      <w:r w:rsidRPr="008B0151">
        <w:rPr>
          <w:sz w:val="24"/>
          <w:szCs w:val="24"/>
        </w:rPr>
        <w:t>Рабочая программа по геометрии для 7 – 9 классов разработана на основе:</w:t>
      </w:r>
    </w:p>
    <w:p w:rsidR="008B0151" w:rsidRPr="008B0151" w:rsidRDefault="008B0151" w:rsidP="008B0151">
      <w:pPr>
        <w:pStyle w:val="20"/>
        <w:numPr>
          <w:ilvl w:val="0"/>
          <w:numId w:val="16"/>
        </w:numPr>
        <w:shd w:val="clear" w:color="auto" w:fill="auto"/>
        <w:tabs>
          <w:tab w:val="left" w:pos="789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B0151">
        <w:rPr>
          <w:sz w:val="24"/>
          <w:szCs w:val="24"/>
        </w:rPr>
        <w:t>Примерной программы основного общего образования по математике.</w:t>
      </w:r>
    </w:p>
    <w:p w:rsidR="008B0151" w:rsidRPr="008B0151" w:rsidRDefault="008B0151" w:rsidP="008B0151">
      <w:pPr>
        <w:pStyle w:val="20"/>
        <w:numPr>
          <w:ilvl w:val="0"/>
          <w:numId w:val="16"/>
        </w:numPr>
        <w:shd w:val="clear" w:color="auto" w:fill="auto"/>
        <w:tabs>
          <w:tab w:val="left" w:pos="789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B0151">
        <w:rPr>
          <w:sz w:val="24"/>
          <w:szCs w:val="24"/>
        </w:rPr>
        <w:t>Федерального государственного образовательного стандарта основного общего образования/ Министерство образования и науки Российской. Федерации. - М.: Просвещение, 2011.</w:t>
      </w:r>
    </w:p>
    <w:p w:rsidR="008B0151" w:rsidRPr="008B0151" w:rsidRDefault="008B0151" w:rsidP="008B0151">
      <w:pPr>
        <w:pStyle w:val="20"/>
        <w:numPr>
          <w:ilvl w:val="0"/>
          <w:numId w:val="16"/>
        </w:numPr>
        <w:shd w:val="clear" w:color="auto" w:fill="auto"/>
        <w:tabs>
          <w:tab w:val="left" w:pos="789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B0151">
        <w:rPr>
          <w:sz w:val="24"/>
          <w:szCs w:val="24"/>
        </w:rPr>
        <w:t xml:space="preserve">Учебного плана МБОУ СОШ № 22 имени Героя Советского Союза Г.Г. Шумейко пос. Кубань муниципального образования </w:t>
      </w:r>
      <w:proofErr w:type="spellStart"/>
      <w:r w:rsidRPr="008B0151">
        <w:rPr>
          <w:sz w:val="24"/>
          <w:szCs w:val="24"/>
        </w:rPr>
        <w:t>Гулькевичский</w:t>
      </w:r>
      <w:proofErr w:type="spellEnd"/>
      <w:r w:rsidRPr="008B0151">
        <w:rPr>
          <w:sz w:val="24"/>
          <w:szCs w:val="24"/>
        </w:rPr>
        <w:t xml:space="preserve"> район.</w:t>
      </w:r>
    </w:p>
    <w:p w:rsidR="008B0151" w:rsidRPr="008B0151" w:rsidRDefault="008B0151" w:rsidP="008B0151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B0151">
        <w:rPr>
          <w:sz w:val="24"/>
          <w:szCs w:val="24"/>
        </w:rPr>
        <w:t xml:space="preserve">Авторской программы «Геометрия: 7-9 классы, авторов Л.С. </w:t>
      </w:r>
      <w:proofErr w:type="spellStart"/>
      <w:r w:rsidRPr="008B0151">
        <w:rPr>
          <w:sz w:val="24"/>
          <w:szCs w:val="24"/>
        </w:rPr>
        <w:t>Атанасяна</w:t>
      </w:r>
      <w:proofErr w:type="spellEnd"/>
      <w:r w:rsidRPr="008B0151">
        <w:rPr>
          <w:sz w:val="24"/>
          <w:szCs w:val="24"/>
        </w:rPr>
        <w:t xml:space="preserve">, В. Ф </w:t>
      </w:r>
      <w:proofErr w:type="spellStart"/>
      <w:r w:rsidRPr="008B0151">
        <w:rPr>
          <w:sz w:val="24"/>
          <w:szCs w:val="24"/>
        </w:rPr>
        <w:t>Бутузова</w:t>
      </w:r>
      <w:proofErr w:type="spellEnd"/>
      <w:r w:rsidRPr="008B0151">
        <w:rPr>
          <w:sz w:val="24"/>
          <w:szCs w:val="24"/>
        </w:rPr>
        <w:t>, С.Б. Кадомцева и других. – М.: Просвещение, 2018 г.</w:t>
      </w:r>
    </w:p>
    <w:p w:rsidR="008B0151" w:rsidRPr="008B0151" w:rsidRDefault="008B0151" w:rsidP="008B0151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B0151">
        <w:rPr>
          <w:sz w:val="24"/>
          <w:szCs w:val="24"/>
        </w:rPr>
        <w:t>Методических рекомендаций для образовательных организаций Краснодарского края о преподавании учебного предмета «Математика» в 2018-2019 учебном году.</w:t>
      </w:r>
    </w:p>
    <w:p w:rsidR="008B0151" w:rsidRPr="008B0151" w:rsidRDefault="008B0151" w:rsidP="008B0151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B0151">
        <w:rPr>
          <w:sz w:val="24"/>
          <w:szCs w:val="24"/>
        </w:rPr>
        <w:t xml:space="preserve">Данная программа ориентирована на учебно-методические комплекты «Геометрия. 7 - 9 классы» авторов Л.С. </w:t>
      </w:r>
      <w:proofErr w:type="spellStart"/>
      <w:r w:rsidRPr="008B0151">
        <w:rPr>
          <w:sz w:val="24"/>
          <w:szCs w:val="24"/>
        </w:rPr>
        <w:t>Атанасяна</w:t>
      </w:r>
      <w:proofErr w:type="spellEnd"/>
      <w:r w:rsidRPr="008B0151">
        <w:rPr>
          <w:sz w:val="24"/>
          <w:szCs w:val="24"/>
        </w:rPr>
        <w:t xml:space="preserve">, В. Ф </w:t>
      </w:r>
      <w:proofErr w:type="spellStart"/>
      <w:r w:rsidRPr="008B0151">
        <w:rPr>
          <w:sz w:val="24"/>
          <w:szCs w:val="24"/>
        </w:rPr>
        <w:t>Бутузова</w:t>
      </w:r>
      <w:proofErr w:type="spellEnd"/>
      <w:r w:rsidRPr="008B0151">
        <w:rPr>
          <w:sz w:val="24"/>
          <w:szCs w:val="24"/>
        </w:rPr>
        <w:t>, С.Б. Кадомцева и других. – М.: Просвещение, 2015 г.</w:t>
      </w:r>
    </w:p>
    <w:p w:rsidR="008B0151" w:rsidRPr="008B0151" w:rsidRDefault="008B0151" w:rsidP="008B01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151">
        <w:rPr>
          <w:sz w:val="24"/>
          <w:szCs w:val="24"/>
        </w:rPr>
        <w:t>Важнейшей задачей школьного курса геометрии является развитие</w:t>
      </w:r>
    </w:p>
    <w:p w:rsidR="008B0151" w:rsidRPr="008B0151" w:rsidRDefault="008B0151" w:rsidP="008B01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151">
        <w:rPr>
          <w:sz w:val="24"/>
          <w:szCs w:val="24"/>
        </w:rPr>
        <w:t>логического мышления учащихся.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</w:t>
      </w:r>
    </w:p>
    <w:p w:rsidR="008B0151" w:rsidRPr="008B0151" w:rsidRDefault="008B0151" w:rsidP="008B0151">
      <w:pPr>
        <w:ind w:firstLine="709"/>
        <w:jc w:val="both"/>
        <w:rPr>
          <w:bCs/>
          <w:sz w:val="24"/>
          <w:szCs w:val="24"/>
        </w:rPr>
      </w:pPr>
      <w:r w:rsidRPr="008B0151">
        <w:rPr>
          <w:sz w:val="24"/>
          <w:szCs w:val="24"/>
        </w:rPr>
        <w:t>В МБОУ СОШ №22 на изучение курса «Геометрия» на базовом уровне отводится по 2 часа в неделю, 68 часов в год в 7-9 классах.</w:t>
      </w:r>
    </w:p>
    <w:p w:rsidR="008B0151" w:rsidRPr="008B0151" w:rsidRDefault="008B0151" w:rsidP="008B0151">
      <w:pPr>
        <w:ind w:firstLine="709"/>
        <w:jc w:val="both"/>
        <w:rPr>
          <w:sz w:val="24"/>
          <w:szCs w:val="24"/>
        </w:rPr>
      </w:pPr>
      <w:r w:rsidRPr="008B0151">
        <w:rPr>
          <w:sz w:val="24"/>
          <w:szCs w:val="24"/>
        </w:rPr>
        <w:t>В рабочей программе предусмотрено:</w:t>
      </w:r>
    </w:p>
    <w:p w:rsidR="008B0151" w:rsidRPr="008B0151" w:rsidRDefault="008B0151" w:rsidP="008B0151">
      <w:pPr>
        <w:ind w:firstLine="709"/>
        <w:jc w:val="both"/>
        <w:rPr>
          <w:sz w:val="24"/>
          <w:szCs w:val="24"/>
        </w:rPr>
      </w:pPr>
      <w:r w:rsidRPr="008B0151">
        <w:rPr>
          <w:sz w:val="24"/>
          <w:szCs w:val="24"/>
        </w:rPr>
        <w:t>7 класс – 5 контрольных работ:</w:t>
      </w:r>
    </w:p>
    <w:p w:rsidR="008B0151" w:rsidRPr="008B0151" w:rsidRDefault="008B0151" w:rsidP="008B015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4"/>
          <w:szCs w:val="24"/>
        </w:rPr>
      </w:pPr>
      <w:r w:rsidRPr="008B0151">
        <w:rPr>
          <w:sz w:val="24"/>
          <w:szCs w:val="24"/>
        </w:rPr>
        <w:t>Контрольная работа №1 «Начальные геометрические сведения».</w:t>
      </w:r>
    </w:p>
    <w:p w:rsidR="008B0151" w:rsidRPr="008B0151" w:rsidRDefault="008B0151" w:rsidP="008B015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4"/>
          <w:szCs w:val="24"/>
        </w:rPr>
      </w:pPr>
      <w:r w:rsidRPr="008B0151">
        <w:rPr>
          <w:sz w:val="24"/>
          <w:szCs w:val="24"/>
        </w:rPr>
        <w:t>Контрольная работа №2 «Треугольники».</w:t>
      </w:r>
    </w:p>
    <w:p w:rsidR="008B0151" w:rsidRPr="008B0151" w:rsidRDefault="008B0151" w:rsidP="008B015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4"/>
          <w:szCs w:val="24"/>
        </w:rPr>
      </w:pPr>
      <w:r w:rsidRPr="008B0151">
        <w:rPr>
          <w:sz w:val="24"/>
          <w:szCs w:val="24"/>
        </w:rPr>
        <w:t>Контрольная работа №3 «Параллельные прямые».</w:t>
      </w:r>
    </w:p>
    <w:p w:rsidR="008B0151" w:rsidRPr="008B0151" w:rsidRDefault="008B0151" w:rsidP="008B015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4"/>
          <w:szCs w:val="24"/>
        </w:rPr>
      </w:pPr>
      <w:r w:rsidRPr="008B0151">
        <w:rPr>
          <w:sz w:val="24"/>
          <w:szCs w:val="24"/>
        </w:rPr>
        <w:t>Контрольная работа №4 «Соотношения между сторонами и углами треугольника».</w:t>
      </w:r>
    </w:p>
    <w:p w:rsidR="008B0151" w:rsidRPr="008B0151" w:rsidRDefault="008B0151" w:rsidP="008B015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4"/>
          <w:szCs w:val="24"/>
        </w:rPr>
      </w:pPr>
      <w:r w:rsidRPr="008B0151">
        <w:rPr>
          <w:sz w:val="24"/>
          <w:szCs w:val="24"/>
        </w:rPr>
        <w:t>Контрольная работа №5 «Прямоугольные треугольники».</w:t>
      </w:r>
    </w:p>
    <w:p w:rsidR="008B0151" w:rsidRPr="008B0151" w:rsidRDefault="008B0151" w:rsidP="008B015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B0151">
        <w:rPr>
          <w:bCs/>
          <w:sz w:val="24"/>
          <w:szCs w:val="24"/>
        </w:rPr>
        <w:t xml:space="preserve">8 класс - </w:t>
      </w:r>
      <w:r w:rsidRPr="008B0151">
        <w:rPr>
          <w:sz w:val="24"/>
          <w:szCs w:val="24"/>
        </w:rPr>
        <w:t>5 контрольных работ:</w:t>
      </w:r>
    </w:p>
    <w:p w:rsidR="008B0151" w:rsidRPr="008B0151" w:rsidRDefault="008B0151" w:rsidP="008B0151">
      <w:pPr>
        <w:pStyle w:val="a3"/>
        <w:numPr>
          <w:ilvl w:val="0"/>
          <w:numId w:val="18"/>
        </w:numPr>
        <w:shd w:val="clear" w:color="auto" w:fill="FFFFFF"/>
        <w:ind w:left="0" w:firstLine="709"/>
        <w:contextualSpacing w:val="0"/>
        <w:jc w:val="both"/>
        <w:rPr>
          <w:sz w:val="24"/>
          <w:szCs w:val="24"/>
        </w:rPr>
      </w:pPr>
      <w:r w:rsidRPr="008B0151">
        <w:rPr>
          <w:sz w:val="24"/>
          <w:szCs w:val="24"/>
        </w:rPr>
        <w:t>Контрольная работа №1 «Четырехугольники».</w:t>
      </w:r>
    </w:p>
    <w:p w:rsidR="008B0151" w:rsidRPr="008B0151" w:rsidRDefault="008B0151" w:rsidP="008B0151">
      <w:pPr>
        <w:pStyle w:val="a3"/>
        <w:numPr>
          <w:ilvl w:val="0"/>
          <w:numId w:val="18"/>
        </w:numPr>
        <w:shd w:val="clear" w:color="auto" w:fill="FFFFFF"/>
        <w:ind w:left="0" w:firstLine="709"/>
        <w:contextualSpacing w:val="0"/>
        <w:jc w:val="both"/>
        <w:rPr>
          <w:sz w:val="24"/>
          <w:szCs w:val="24"/>
        </w:rPr>
      </w:pPr>
      <w:r w:rsidRPr="008B0151">
        <w:rPr>
          <w:sz w:val="24"/>
          <w:szCs w:val="24"/>
        </w:rPr>
        <w:t>Контрольная работа №2 «Площадь».</w:t>
      </w:r>
    </w:p>
    <w:p w:rsidR="008B0151" w:rsidRPr="008B0151" w:rsidRDefault="008B0151" w:rsidP="008B0151">
      <w:pPr>
        <w:pStyle w:val="a3"/>
        <w:numPr>
          <w:ilvl w:val="0"/>
          <w:numId w:val="18"/>
        </w:numPr>
        <w:shd w:val="clear" w:color="auto" w:fill="FFFFFF"/>
        <w:ind w:left="0" w:firstLine="709"/>
        <w:contextualSpacing w:val="0"/>
        <w:jc w:val="both"/>
        <w:rPr>
          <w:sz w:val="24"/>
          <w:szCs w:val="24"/>
        </w:rPr>
      </w:pPr>
      <w:r w:rsidRPr="008B0151">
        <w:rPr>
          <w:sz w:val="24"/>
          <w:szCs w:val="24"/>
        </w:rPr>
        <w:t>Контрольная работа №3 «Подобные треугольники».</w:t>
      </w:r>
    </w:p>
    <w:p w:rsidR="008B0151" w:rsidRPr="008B0151" w:rsidRDefault="008B0151" w:rsidP="008B0151">
      <w:pPr>
        <w:pStyle w:val="a3"/>
        <w:numPr>
          <w:ilvl w:val="0"/>
          <w:numId w:val="18"/>
        </w:numPr>
        <w:shd w:val="clear" w:color="auto" w:fill="FFFFFF"/>
        <w:ind w:left="0" w:firstLine="709"/>
        <w:contextualSpacing w:val="0"/>
        <w:jc w:val="both"/>
        <w:rPr>
          <w:sz w:val="24"/>
          <w:szCs w:val="24"/>
        </w:rPr>
      </w:pPr>
      <w:r w:rsidRPr="008B0151">
        <w:rPr>
          <w:sz w:val="24"/>
          <w:szCs w:val="24"/>
        </w:rPr>
        <w:t>Контрольная работа №4 «Подобные треугольники».</w:t>
      </w:r>
    </w:p>
    <w:p w:rsidR="008B0151" w:rsidRPr="008B0151" w:rsidRDefault="008B0151" w:rsidP="008B0151">
      <w:pPr>
        <w:pStyle w:val="a3"/>
        <w:numPr>
          <w:ilvl w:val="0"/>
          <w:numId w:val="18"/>
        </w:numPr>
        <w:shd w:val="clear" w:color="auto" w:fill="FFFFFF"/>
        <w:ind w:left="0" w:firstLine="709"/>
        <w:contextualSpacing w:val="0"/>
        <w:jc w:val="both"/>
        <w:rPr>
          <w:sz w:val="24"/>
          <w:szCs w:val="24"/>
        </w:rPr>
      </w:pPr>
      <w:r w:rsidRPr="008B0151">
        <w:rPr>
          <w:sz w:val="24"/>
          <w:szCs w:val="24"/>
        </w:rPr>
        <w:t>Контрольная работа №5 «Окружность».</w:t>
      </w:r>
    </w:p>
    <w:p w:rsidR="008B0151" w:rsidRPr="008B0151" w:rsidRDefault="008B0151" w:rsidP="008B015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B0151">
        <w:rPr>
          <w:sz w:val="24"/>
          <w:szCs w:val="24"/>
        </w:rPr>
        <w:t>Направления проектной деятельности обучающихся:</w:t>
      </w:r>
    </w:p>
    <w:p w:rsidR="008B0151" w:rsidRPr="008B0151" w:rsidRDefault="008B0151" w:rsidP="008B0151">
      <w:pPr>
        <w:pStyle w:val="FR2"/>
        <w:tabs>
          <w:tab w:val="left" w:pos="720"/>
        </w:tabs>
        <w:spacing w:line="240" w:lineRule="auto"/>
        <w:jc w:val="both"/>
        <w:rPr>
          <w:b w:val="0"/>
          <w:sz w:val="24"/>
          <w:szCs w:val="24"/>
        </w:rPr>
      </w:pPr>
      <w:r w:rsidRPr="008B0151">
        <w:rPr>
          <w:b w:val="0"/>
          <w:sz w:val="24"/>
          <w:szCs w:val="24"/>
        </w:rPr>
        <w:t>7 класс:</w:t>
      </w:r>
    </w:p>
    <w:p w:rsidR="008B0151" w:rsidRPr="008B0151" w:rsidRDefault="008B0151" w:rsidP="008B0151">
      <w:pPr>
        <w:shd w:val="clear" w:color="auto" w:fill="FFFFFF"/>
        <w:ind w:left="708" w:firstLine="1"/>
        <w:jc w:val="both"/>
        <w:rPr>
          <w:color w:val="000000" w:themeColor="text1"/>
          <w:sz w:val="24"/>
          <w:szCs w:val="24"/>
        </w:rPr>
      </w:pPr>
      <w:r w:rsidRPr="008B0151">
        <w:rPr>
          <w:color w:val="000000" w:themeColor="text1"/>
          <w:sz w:val="24"/>
          <w:szCs w:val="24"/>
        </w:rPr>
        <w:t xml:space="preserve">От землемерия к геометрии. Выдающиеся математики и их вклад в развитие науки. (Пифагор, Фалес, Архимед). </w:t>
      </w:r>
    </w:p>
    <w:p w:rsidR="008B0151" w:rsidRPr="008B0151" w:rsidRDefault="008B0151" w:rsidP="008B0151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8B0151">
        <w:rPr>
          <w:bCs/>
          <w:color w:val="000000" w:themeColor="text1"/>
          <w:sz w:val="24"/>
          <w:szCs w:val="24"/>
        </w:rPr>
        <w:t>8 класс:</w:t>
      </w:r>
    </w:p>
    <w:p w:rsidR="00340597" w:rsidRPr="008B0151" w:rsidRDefault="008B0151" w:rsidP="008B0151">
      <w:pPr>
        <w:ind w:left="708" w:firstLine="1"/>
        <w:jc w:val="both"/>
        <w:rPr>
          <w:sz w:val="24"/>
          <w:szCs w:val="24"/>
        </w:rPr>
      </w:pPr>
      <w:r w:rsidRPr="008B0151">
        <w:rPr>
          <w:color w:val="000000" w:themeColor="text1"/>
          <w:sz w:val="24"/>
          <w:szCs w:val="24"/>
        </w:rPr>
        <w:t xml:space="preserve">Построение правильных многоугольников. Пифагор и его школа. Трисекция угла. Квадратура </w:t>
      </w:r>
      <w:bookmarkStart w:id="0" w:name="_GoBack"/>
      <w:bookmarkEnd w:id="0"/>
      <w:r w:rsidRPr="008B0151">
        <w:rPr>
          <w:color w:val="000000" w:themeColor="text1"/>
          <w:sz w:val="24"/>
          <w:szCs w:val="24"/>
        </w:rPr>
        <w:t>круга. Удвоение куба</w:t>
      </w:r>
    </w:p>
    <w:sectPr w:rsidR="00340597" w:rsidRPr="008B0151" w:rsidSect="008B01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5E8C"/>
    <w:multiLevelType w:val="multilevel"/>
    <w:tmpl w:val="BA80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54DC4"/>
    <w:multiLevelType w:val="hybridMultilevel"/>
    <w:tmpl w:val="979A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745D"/>
    <w:multiLevelType w:val="multilevel"/>
    <w:tmpl w:val="C640F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40590"/>
    <w:multiLevelType w:val="multilevel"/>
    <w:tmpl w:val="2710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97B64"/>
    <w:multiLevelType w:val="multilevel"/>
    <w:tmpl w:val="070A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1F604F"/>
    <w:multiLevelType w:val="multilevel"/>
    <w:tmpl w:val="1242A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A0F0B"/>
    <w:multiLevelType w:val="multilevel"/>
    <w:tmpl w:val="AD1A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05686D"/>
    <w:multiLevelType w:val="hybridMultilevel"/>
    <w:tmpl w:val="3D66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07C0D"/>
    <w:multiLevelType w:val="multilevel"/>
    <w:tmpl w:val="BFE8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027EDF"/>
    <w:multiLevelType w:val="hybridMultilevel"/>
    <w:tmpl w:val="607C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115B6"/>
    <w:multiLevelType w:val="hybridMultilevel"/>
    <w:tmpl w:val="392CDF52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2078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83CD0"/>
    <w:multiLevelType w:val="hybridMultilevel"/>
    <w:tmpl w:val="3D6E076A"/>
    <w:lvl w:ilvl="0" w:tplc="2A9C0A0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627F62"/>
    <w:multiLevelType w:val="hybridMultilevel"/>
    <w:tmpl w:val="1E8A19C0"/>
    <w:lvl w:ilvl="0" w:tplc="D1EE2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22C44BA"/>
    <w:multiLevelType w:val="hybridMultilevel"/>
    <w:tmpl w:val="8BF00B08"/>
    <w:lvl w:ilvl="0" w:tplc="04CC5C84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4" w15:restartNumberingAfterBreak="0">
    <w:nsid w:val="76365572"/>
    <w:multiLevelType w:val="multilevel"/>
    <w:tmpl w:val="592A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5432F"/>
    <w:multiLevelType w:val="multilevel"/>
    <w:tmpl w:val="405C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43439"/>
    <w:multiLevelType w:val="hybridMultilevel"/>
    <w:tmpl w:val="10A6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86DE3"/>
    <w:multiLevelType w:val="hybridMultilevel"/>
    <w:tmpl w:val="9956E21C"/>
    <w:lvl w:ilvl="0" w:tplc="0568D9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7"/>
  </w:num>
  <w:num w:numId="5">
    <w:abstractNumId w:val="3"/>
  </w:num>
  <w:num w:numId="6">
    <w:abstractNumId w:val="2"/>
  </w:num>
  <w:num w:numId="7">
    <w:abstractNumId w:val="8"/>
  </w:num>
  <w:num w:numId="8">
    <w:abstractNumId w:val="15"/>
  </w:num>
  <w:num w:numId="9">
    <w:abstractNumId w:val="5"/>
  </w:num>
  <w:num w:numId="10">
    <w:abstractNumId w:val="14"/>
  </w:num>
  <w:num w:numId="11">
    <w:abstractNumId w:val="0"/>
  </w:num>
  <w:num w:numId="12">
    <w:abstractNumId w:val="6"/>
  </w:num>
  <w:num w:numId="13">
    <w:abstractNumId w:val="12"/>
  </w:num>
  <w:num w:numId="14">
    <w:abstractNumId w:val="9"/>
  </w:num>
  <w:num w:numId="15">
    <w:abstractNumId w:val="10"/>
  </w:num>
  <w:num w:numId="16">
    <w:abstractNumId w:val="4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A8"/>
    <w:rsid w:val="0001722E"/>
    <w:rsid w:val="00127ABB"/>
    <w:rsid w:val="00154432"/>
    <w:rsid w:val="001D3E9B"/>
    <w:rsid w:val="00252AC8"/>
    <w:rsid w:val="002761A8"/>
    <w:rsid w:val="00340597"/>
    <w:rsid w:val="00376943"/>
    <w:rsid w:val="004354CC"/>
    <w:rsid w:val="00465A93"/>
    <w:rsid w:val="005A6866"/>
    <w:rsid w:val="0061675A"/>
    <w:rsid w:val="0062329E"/>
    <w:rsid w:val="00682CEB"/>
    <w:rsid w:val="00841315"/>
    <w:rsid w:val="00853A75"/>
    <w:rsid w:val="0087471F"/>
    <w:rsid w:val="008B0151"/>
    <w:rsid w:val="00907D4D"/>
    <w:rsid w:val="00972758"/>
    <w:rsid w:val="009F3E23"/>
    <w:rsid w:val="00A67C49"/>
    <w:rsid w:val="00AD7019"/>
    <w:rsid w:val="00AE0413"/>
    <w:rsid w:val="00AF2ED8"/>
    <w:rsid w:val="00C621FE"/>
    <w:rsid w:val="00C76569"/>
    <w:rsid w:val="00D650B7"/>
    <w:rsid w:val="00DA19A7"/>
    <w:rsid w:val="00DC0532"/>
    <w:rsid w:val="00DE3EDA"/>
    <w:rsid w:val="00EB5A65"/>
    <w:rsid w:val="00F04782"/>
    <w:rsid w:val="00F6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58F6A-8DD1-4A63-895F-428E7B94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ED8"/>
    <w:pPr>
      <w:ind w:left="720"/>
      <w:contextualSpacing/>
    </w:pPr>
  </w:style>
  <w:style w:type="table" w:styleId="a4">
    <w:name w:val="Table Grid"/>
    <w:basedOn w:val="a1"/>
    <w:uiPriority w:val="39"/>
    <w:rsid w:val="0043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44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443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252AC8"/>
    <w:rPr>
      <w:color w:val="0563C1" w:themeColor="hyperlink"/>
      <w:u w:val="single"/>
    </w:rPr>
  </w:style>
  <w:style w:type="paragraph" w:customStyle="1" w:styleId="FR2">
    <w:name w:val="FR2"/>
    <w:rsid w:val="008B0151"/>
    <w:pPr>
      <w:widowControl w:val="0"/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B01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0151"/>
    <w:pPr>
      <w:widowControl w:val="0"/>
      <w:shd w:val="clear" w:color="auto" w:fill="FFFFFF"/>
      <w:spacing w:before="360" w:after="360" w:line="0" w:lineRule="atLeast"/>
      <w:ind w:hanging="360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2019-01-19T05:57:00Z</cp:lastPrinted>
  <dcterms:created xsi:type="dcterms:W3CDTF">2019-04-12T08:39:00Z</dcterms:created>
  <dcterms:modified xsi:type="dcterms:W3CDTF">2019-04-12T08:39:00Z</dcterms:modified>
</cp:coreProperties>
</file>