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18" w:rsidRPr="008B1F18" w:rsidRDefault="00F90218" w:rsidP="008B1F18">
      <w:pPr>
        <w:ind w:firstLine="709"/>
        <w:jc w:val="center"/>
        <w:rPr>
          <w:b/>
        </w:rPr>
      </w:pPr>
      <w:r w:rsidRPr="008B1F18">
        <w:rPr>
          <w:b/>
        </w:rPr>
        <w:t xml:space="preserve">Аннотация к рабочей программе по физике </w:t>
      </w:r>
    </w:p>
    <w:p w:rsidR="00F90218" w:rsidRPr="008B1F18" w:rsidRDefault="00F90218" w:rsidP="008B1F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1F18">
        <w:rPr>
          <w:rFonts w:ascii="Times New Roman" w:hAnsi="Times New Roman"/>
          <w:sz w:val="24"/>
          <w:szCs w:val="24"/>
        </w:rPr>
        <w:t>Рабочая программа по физике для 10-11</w:t>
      </w:r>
      <w:r w:rsidR="008B1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F18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8B1F18">
        <w:rPr>
          <w:rFonts w:ascii="Times New Roman" w:hAnsi="Times New Roman"/>
          <w:sz w:val="24"/>
          <w:szCs w:val="24"/>
        </w:rPr>
        <w:t>.</w:t>
      </w:r>
      <w:proofErr w:type="gramEnd"/>
      <w:r w:rsidRPr="008B1F18">
        <w:rPr>
          <w:rFonts w:ascii="Times New Roman" w:hAnsi="Times New Roman"/>
          <w:sz w:val="24"/>
          <w:szCs w:val="24"/>
        </w:rPr>
        <w:t xml:space="preserve"> составлена в соответствии с федеральным компонентом государственного стандарта среднего (полного) общего образования 2004г. Базовый уровень.</w:t>
      </w:r>
    </w:p>
    <w:p w:rsidR="00F90218" w:rsidRPr="008B1F18" w:rsidRDefault="00F90218" w:rsidP="008B1F18">
      <w:pPr>
        <w:ind w:firstLine="709"/>
        <w:jc w:val="both"/>
      </w:pPr>
      <w:r w:rsidRPr="008B1F18">
        <w:t>Учебники Г.Я.</w:t>
      </w:r>
      <w:r w:rsidR="00162961">
        <w:t xml:space="preserve"> </w:t>
      </w:r>
      <w:proofErr w:type="spellStart"/>
      <w:r w:rsidRPr="008B1F18">
        <w:t>Мякишев</w:t>
      </w:r>
      <w:proofErr w:type="spellEnd"/>
      <w:r w:rsidRPr="008B1F18">
        <w:t xml:space="preserve">, Б.Б. </w:t>
      </w:r>
      <w:proofErr w:type="spellStart"/>
      <w:r w:rsidRPr="008B1F18">
        <w:t>Буховцев</w:t>
      </w:r>
      <w:proofErr w:type="spellEnd"/>
      <w:r w:rsidRPr="008B1F18">
        <w:t>, Н.Н.</w:t>
      </w:r>
      <w:r w:rsidR="00162961">
        <w:t xml:space="preserve"> </w:t>
      </w:r>
      <w:r w:rsidRPr="008B1F18">
        <w:t>Сотский «Классический курс.</w:t>
      </w:r>
      <w:r w:rsidR="00162961">
        <w:t xml:space="preserve"> </w:t>
      </w:r>
      <w:r w:rsidRPr="008B1F18">
        <w:t xml:space="preserve">Физика 10класс» Рекомендовано Министерством образования и науки Российской Федерации. М.: «Просвещение», 2012г. </w:t>
      </w:r>
    </w:p>
    <w:p w:rsidR="00F90218" w:rsidRPr="008B1F18" w:rsidRDefault="00F90218" w:rsidP="008B1F18">
      <w:pPr>
        <w:ind w:firstLine="709"/>
        <w:jc w:val="both"/>
      </w:pPr>
      <w:r w:rsidRPr="008B1F18">
        <w:rPr>
          <w:b/>
        </w:rPr>
        <w:t xml:space="preserve"> </w:t>
      </w:r>
      <w:r w:rsidRPr="008B1F18">
        <w:t>Г.Я.</w:t>
      </w:r>
      <w:r w:rsidR="00162961">
        <w:t xml:space="preserve"> </w:t>
      </w:r>
      <w:proofErr w:type="spellStart"/>
      <w:r w:rsidRPr="008B1F18">
        <w:t>Мякишев</w:t>
      </w:r>
      <w:proofErr w:type="spellEnd"/>
      <w:r w:rsidRPr="008B1F18">
        <w:t xml:space="preserve">, Б.Б. </w:t>
      </w:r>
      <w:proofErr w:type="spellStart"/>
      <w:r w:rsidRPr="008B1F18">
        <w:t>Буховцев</w:t>
      </w:r>
      <w:proofErr w:type="spellEnd"/>
      <w:r w:rsidRPr="008B1F18">
        <w:t xml:space="preserve">, </w:t>
      </w:r>
      <w:proofErr w:type="spellStart"/>
      <w:r w:rsidRPr="008B1F18">
        <w:t>В.М.Чаругин</w:t>
      </w:r>
      <w:proofErr w:type="spellEnd"/>
      <w:r w:rsidRPr="008B1F18">
        <w:t xml:space="preserve"> «Классический курс. Физика 11кл.» Рекомендовано Министерством образования и науки Российской Федерации. М.: «Просвещение», 2010г </w:t>
      </w:r>
    </w:p>
    <w:p w:rsidR="00F90218" w:rsidRPr="008B1F18" w:rsidRDefault="00F90218" w:rsidP="008B1F18">
      <w:pPr>
        <w:ind w:firstLine="709"/>
        <w:jc w:val="both"/>
      </w:pPr>
      <w:r w:rsidRPr="008B1F18"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F90218" w:rsidRPr="008B1F18" w:rsidRDefault="00F90218" w:rsidP="008B1F18">
      <w:pPr>
        <w:ind w:firstLine="709"/>
        <w:jc w:val="both"/>
      </w:pPr>
      <w:r w:rsidRPr="008B1F18">
        <w:t>Курс физики 10-11 классов имел дифференцированный характер. Однако, с некоторого момента времени курс физики в 10-11 классах приобрел новое значение.</w:t>
      </w:r>
      <w:r w:rsidR="008B1F18">
        <w:t xml:space="preserve"> </w:t>
      </w:r>
      <w:r w:rsidRPr="008B1F18">
        <w:t>Он стал курсом, призванным обеспечить систему фундаментальных знаний основ физической науки и её применений</w:t>
      </w:r>
      <w:r w:rsidR="00162961">
        <w:t>,</w:t>
      </w:r>
      <w:bookmarkStart w:id="0" w:name="_GoBack"/>
      <w:bookmarkEnd w:id="0"/>
      <w:r w:rsidRPr="008B1F18">
        <w:t xml:space="preserve"> для всех обучающихся независимо от их будущей профессии. </w:t>
      </w:r>
    </w:p>
    <w:p w:rsidR="00F90218" w:rsidRPr="008B1F18" w:rsidRDefault="00F90218" w:rsidP="008B1F18">
      <w:pPr>
        <w:ind w:firstLine="708"/>
        <w:jc w:val="both"/>
        <w:rPr>
          <w:b/>
        </w:rPr>
      </w:pPr>
      <w:r w:rsidRPr="008B1F18">
        <w:rPr>
          <w:b/>
        </w:rPr>
        <w:t>Цели изучения физики:</w:t>
      </w:r>
      <w:r w:rsidR="008B1F18">
        <w:rPr>
          <w:b/>
        </w:rPr>
        <w:t xml:space="preserve"> </w:t>
      </w:r>
      <w:r w:rsidRPr="008B1F18">
        <w:rPr>
          <w:b/>
        </w:rPr>
        <w:t>усвоение знаний</w:t>
      </w:r>
      <w:r w:rsidRPr="008B1F18">
        <w:t xml:space="preserve"> о фундаментальных физических законах и принципах 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познания природы;</w:t>
      </w:r>
      <w:r w:rsidR="008B1F18">
        <w:t xml:space="preserve"> </w:t>
      </w:r>
      <w:r w:rsidRPr="008B1F18">
        <w:rPr>
          <w:b/>
        </w:rPr>
        <w:t xml:space="preserve">овладение умениями </w:t>
      </w:r>
      <w:r w:rsidRPr="008B1F18">
        <w:t>проводить наблюдения, планировать и выполнять эксперименты, выдвигать гипотезы и стоить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 научной информации;</w:t>
      </w:r>
      <w:r w:rsidR="008B1F18">
        <w:t xml:space="preserve"> </w:t>
      </w:r>
      <w:r w:rsidRPr="008B1F18">
        <w:rPr>
          <w:b/>
        </w:rPr>
        <w:t xml:space="preserve">развитие </w:t>
      </w:r>
      <w:r w:rsidRPr="008B1F18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  <w:r w:rsidR="008B1F18">
        <w:t xml:space="preserve"> </w:t>
      </w:r>
      <w:r w:rsidRPr="008B1F18">
        <w:rPr>
          <w:b/>
        </w:rPr>
        <w:t xml:space="preserve">воспитание </w:t>
      </w:r>
      <w:r w:rsidRPr="008B1F18">
        <w:t>убеждённости и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 – научного содержания; готовности к морально – этической оценки использования научных достижений; чувства ответственности за защиту окружающей среды;</w:t>
      </w:r>
      <w:r w:rsidR="008B1F18">
        <w:t xml:space="preserve"> </w:t>
      </w:r>
      <w:r w:rsidRPr="008B1F18">
        <w:rPr>
          <w:b/>
        </w:rPr>
        <w:t xml:space="preserve">использование приобретённых знаний и умений </w:t>
      </w:r>
      <w:r w:rsidRPr="008B1F18">
        <w:t>для решения практических задач повседневной жизни, обеспечение безопасности собственной жизни, рационального природопользования и охраны окружающей среды.</w:t>
      </w:r>
    </w:p>
    <w:p w:rsidR="00F90218" w:rsidRPr="008B1F18" w:rsidRDefault="00F90218" w:rsidP="008B1F18">
      <w:pPr>
        <w:ind w:firstLine="709"/>
        <w:jc w:val="both"/>
        <w:rPr>
          <w:b/>
        </w:rPr>
      </w:pPr>
      <w:r w:rsidRPr="008B1F18">
        <w:rPr>
          <w:b/>
        </w:rPr>
        <w:t xml:space="preserve">Обязательный минимум содержания основных образовательных программ   </w:t>
      </w:r>
    </w:p>
    <w:p w:rsidR="00F90218" w:rsidRPr="008B1F18" w:rsidRDefault="00F90218" w:rsidP="008B1F18">
      <w:pPr>
        <w:ind w:firstLine="709"/>
        <w:jc w:val="both"/>
      </w:pPr>
      <w:r w:rsidRPr="008B1F18">
        <w:rPr>
          <w:b/>
        </w:rPr>
        <w:t>Физика и методы научного познания</w:t>
      </w:r>
      <w:r w:rsidR="008B1F18">
        <w:rPr>
          <w:b/>
        </w:rPr>
        <w:t xml:space="preserve"> </w:t>
      </w:r>
      <w:r w:rsidRPr="008B1F18"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8B1F18">
        <w:rPr>
          <w:i/>
        </w:rPr>
        <w:t>Моделирование физических явлений и процессов.</w:t>
      </w:r>
      <w:r w:rsidRPr="008B1F18">
        <w:t xml:space="preserve"> Научные </w:t>
      </w:r>
      <w:proofErr w:type="spellStart"/>
      <w:r w:rsidRPr="008B1F18">
        <w:t>гипотизы</w:t>
      </w:r>
      <w:proofErr w:type="spellEnd"/>
      <w:r w:rsidRPr="008B1F18">
        <w:t xml:space="preserve">. Физические законы. </w:t>
      </w:r>
      <w:r w:rsidRPr="008B1F18">
        <w:rPr>
          <w:i/>
        </w:rPr>
        <w:t>Границы применимости физических законов и теорий. Принцип соответствия.</w:t>
      </w:r>
      <w:r w:rsidRPr="008B1F18">
        <w:t xml:space="preserve"> Основные элементы физической картины мира.</w:t>
      </w:r>
    </w:p>
    <w:p w:rsidR="00F90218" w:rsidRPr="008B1F18" w:rsidRDefault="00F90218" w:rsidP="008B1F18">
      <w:pPr>
        <w:ind w:firstLine="709"/>
        <w:jc w:val="both"/>
      </w:pPr>
      <w:r w:rsidRPr="008B1F18">
        <w:rPr>
          <w:b/>
        </w:rPr>
        <w:t>Механика</w:t>
      </w:r>
      <w:r w:rsidR="008B1F18">
        <w:rPr>
          <w:b/>
        </w:rPr>
        <w:t xml:space="preserve"> </w:t>
      </w:r>
      <w:r w:rsidRPr="008B1F18"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8B1F18">
        <w:rPr>
          <w:i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F90218" w:rsidRPr="008B1F18" w:rsidRDefault="00F90218" w:rsidP="008B1F18">
      <w:pPr>
        <w:ind w:firstLine="709"/>
        <w:jc w:val="both"/>
      </w:pPr>
      <w:r w:rsidRPr="008B1F18">
        <w:rPr>
          <w:b/>
        </w:rPr>
        <w:t xml:space="preserve">Проведение опытов, </w:t>
      </w:r>
      <w:r w:rsidRPr="008B1F18">
        <w:t>иллюстрирующих проявления принципа относительности, законов классической механики, сохранение импульса и механической энергии.</w:t>
      </w:r>
    </w:p>
    <w:p w:rsidR="00F90218" w:rsidRPr="008B1F18" w:rsidRDefault="00F90218" w:rsidP="008B1F18">
      <w:pPr>
        <w:ind w:firstLine="709"/>
        <w:jc w:val="both"/>
      </w:pPr>
      <w:r w:rsidRPr="008B1F18">
        <w:rPr>
          <w:b/>
        </w:rPr>
        <w:t xml:space="preserve">Практическое применение физических знаний в повседневной жизни </w:t>
      </w:r>
      <w:r w:rsidRPr="008B1F18">
        <w:t>для использования простых механизмов, инструментов, транспортных средств.</w:t>
      </w:r>
    </w:p>
    <w:p w:rsidR="00F90218" w:rsidRPr="008B1F18" w:rsidRDefault="00F90218" w:rsidP="008B1F18">
      <w:pPr>
        <w:ind w:firstLine="709"/>
        <w:jc w:val="both"/>
      </w:pPr>
      <w:r w:rsidRPr="008B1F18">
        <w:rPr>
          <w:b/>
        </w:rPr>
        <w:t>Молекулярная физика</w:t>
      </w:r>
      <w:r w:rsidR="008B1F18">
        <w:rPr>
          <w:b/>
        </w:rPr>
        <w:t xml:space="preserve"> </w:t>
      </w:r>
      <w:r w:rsidRPr="008B1F18">
        <w:t xml:space="preserve">Возникновение атомистической гипотезы строения вещества и её экспериментальные доказательства. Абсолютная температура </w:t>
      </w:r>
      <w:proofErr w:type="spellStart"/>
      <w:r w:rsidRPr="008B1F18">
        <w:t>какмера</w:t>
      </w:r>
      <w:proofErr w:type="spellEnd"/>
      <w:r w:rsidRPr="008B1F18">
        <w:t xml:space="preserve"> средней кинетической энергии теплового движения частиц вещества. </w:t>
      </w:r>
      <w:r w:rsidRPr="008B1F18">
        <w:rPr>
          <w:i/>
        </w:rPr>
        <w:t xml:space="preserve">Модель идеального газа. </w:t>
      </w:r>
      <w:r w:rsidRPr="008B1F18">
        <w:t>Давление газа. Уравнение состояния идеального газа. Строение и свойства жидкостей и твёрдых тел.</w:t>
      </w:r>
    </w:p>
    <w:p w:rsidR="00F90218" w:rsidRPr="008B1F18" w:rsidRDefault="00F90218" w:rsidP="008B1F18">
      <w:pPr>
        <w:ind w:firstLine="709"/>
        <w:jc w:val="both"/>
      </w:pPr>
      <w:r w:rsidRPr="008B1F18">
        <w:t xml:space="preserve">Законы термодинамики. </w:t>
      </w:r>
      <w:r w:rsidRPr="008B1F18">
        <w:rPr>
          <w:i/>
        </w:rPr>
        <w:t>Порядок и хаос. Необратимость тепловых процессов.</w:t>
      </w:r>
      <w:r w:rsidRPr="008B1F18">
        <w:t xml:space="preserve"> Тепловые двигатели и охрана окружающей среды.</w:t>
      </w:r>
    </w:p>
    <w:p w:rsidR="008B1F18" w:rsidRDefault="00F90218" w:rsidP="008B1F18">
      <w:pPr>
        <w:ind w:firstLine="709"/>
        <w:jc w:val="both"/>
      </w:pPr>
      <w:r w:rsidRPr="008B1F18">
        <w:rPr>
          <w:b/>
        </w:rPr>
        <w:t xml:space="preserve">Проведение опытов </w:t>
      </w:r>
      <w:r w:rsidRPr="008B1F18">
        <w:t>по изучению свойств газов, жидкостей и твёрдых тел, тепловых процессов и агрегатных превращений вещества.</w:t>
      </w:r>
      <w:r w:rsidR="008B1F18">
        <w:t xml:space="preserve"> </w:t>
      </w:r>
    </w:p>
    <w:p w:rsidR="00F90218" w:rsidRPr="008B1F18" w:rsidRDefault="00F90218" w:rsidP="008B1F18">
      <w:pPr>
        <w:ind w:firstLine="709"/>
        <w:jc w:val="both"/>
      </w:pPr>
      <w:r w:rsidRPr="008B1F18">
        <w:rPr>
          <w:b/>
        </w:rPr>
        <w:lastRenderedPageBreak/>
        <w:t xml:space="preserve">Практическое применение в повседневной жизни физических знаний </w:t>
      </w:r>
      <w:r w:rsidRPr="008B1F18">
        <w:t>о свойствах газов, жидкостей и твёрдых тел; об охране окружающей среды.</w:t>
      </w:r>
    </w:p>
    <w:p w:rsidR="00F90218" w:rsidRPr="008B1F18" w:rsidRDefault="00F90218" w:rsidP="008B1F18">
      <w:pPr>
        <w:ind w:firstLine="709"/>
        <w:jc w:val="both"/>
      </w:pPr>
      <w:r w:rsidRPr="008B1F18">
        <w:rPr>
          <w:b/>
        </w:rPr>
        <w:t>Электродинамика</w:t>
      </w:r>
      <w:r w:rsidR="008B1F18">
        <w:rPr>
          <w:b/>
        </w:rPr>
        <w:t xml:space="preserve"> </w:t>
      </w:r>
      <w:r w:rsidRPr="008B1F18"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Электромагнитные волны. Волновые свойства света. Различные виды электромагнитных излучений и их практическое применение.</w:t>
      </w:r>
    </w:p>
    <w:p w:rsidR="00F90218" w:rsidRPr="008B1F18" w:rsidRDefault="00F90218" w:rsidP="008B1F18">
      <w:pPr>
        <w:ind w:firstLine="709"/>
        <w:jc w:val="both"/>
      </w:pPr>
      <w:r w:rsidRPr="008B1F18">
        <w:rPr>
          <w:b/>
        </w:rPr>
        <w:t xml:space="preserve">Проведение опытов </w:t>
      </w:r>
      <w:r w:rsidRPr="008B1F18">
        <w:t>по исследованию явления электромагнитной индукции, электромагнитных волн, волновых свойств света.</w:t>
      </w:r>
    </w:p>
    <w:p w:rsidR="00F90218" w:rsidRPr="008B1F18" w:rsidRDefault="00F90218" w:rsidP="008B1F18">
      <w:pPr>
        <w:ind w:firstLine="709"/>
        <w:jc w:val="both"/>
      </w:pPr>
      <w:r w:rsidRPr="008B1F18">
        <w:rPr>
          <w:b/>
        </w:rPr>
        <w:t xml:space="preserve">Объяснения устройства и принципа действия технических объектов, практическое применение физических знаний в повседневной жизни: </w:t>
      </w:r>
      <w:r w:rsidRPr="008B1F18">
        <w:t>при использовании микрофона, динамика, трансформатора, магнитофона; для безопасного обращения с домашней электропроводкой, бытовой электро- и радиоаппаратурой.</w:t>
      </w:r>
    </w:p>
    <w:p w:rsidR="00F90218" w:rsidRPr="008B1F18" w:rsidRDefault="00F90218" w:rsidP="008B1F18">
      <w:pPr>
        <w:ind w:firstLine="709"/>
        <w:jc w:val="both"/>
        <w:rPr>
          <w:b/>
        </w:rPr>
      </w:pPr>
      <w:r w:rsidRPr="008B1F18">
        <w:rPr>
          <w:b/>
        </w:rPr>
        <w:t>Квантовая физика и элементы астрофизики</w:t>
      </w:r>
    </w:p>
    <w:p w:rsidR="00F90218" w:rsidRPr="008B1F18" w:rsidRDefault="00F90218" w:rsidP="008B1F18">
      <w:pPr>
        <w:ind w:firstLine="709"/>
        <w:jc w:val="both"/>
      </w:pPr>
      <w:r w:rsidRPr="008B1F18">
        <w:rPr>
          <w:i/>
        </w:rPr>
        <w:t>Гипотеза Планка о квантах.</w:t>
      </w:r>
      <w:r w:rsidRPr="008B1F18">
        <w:t xml:space="preserve"> Фотоэффект. Фотон. </w:t>
      </w:r>
      <w:r w:rsidRPr="008B1F18">
        <w:rPr>
          <w:i/>
        </w:rPr>
        <w:t xml:space="preserve">Гипотеза де Бройля о волновых свойствах частиц. </w:t>
      </w:r>
      <w:proofErr w:type="spellStart"/>
      <w:r w:rsidRPr="008B1F18">
        <w:rPr>
          <w:i/>
        </w:rPr>
        <w:t>Копоскулярно</w:t>
      </w:r>
      <w:proofErr w:type="spellEnd"/>
      <w:r w:rsidRPr="008B1F18">
        <w:rPr>
          <w:i/>
        </w:rPr>
        <w:t>-волновой дуализм. Соотношение неопределённостей Гейзенберга.</w:t>
      </w:r>
    </w:p>
    <w:p w:rsidR="00F90218" w:rsidRPr="008B1F18" w:rsidRDefault="00F90218" w:rsidP="008B1F18">
      <w:pPr>
        <w:ind w:firstLine="709"/>
        <w:jc w:val="both"/>
      </w:pPr>
      <w:r w:rsidRPr="008B1F18">
        <w:t>Планетарная модель атома. Квантовые постулаты Бора. Лазеры. 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F90218" w:rsidRPr="008B1F18" w:rsidRDefault="00F90218" w:rsidP="008B1F18">
      <w:pPr>
        <w:ind w:firstLine="709"/>
        <w:jc w:val="both"/>
      </w:pPr>
      <w:r w:rsidRPr="008B1F18">
        <w:t xml:space="preserve">Солнечная система. Звёзды и источники их энергии. </w:t>
      </w:r>
      <w:r w:rsidRPr="008B1F18">
        <w:rPr>
          <w:i/>
        </w:rPr>
        <w:t>Современные представления о происхождении и эволюции Солнца и звёзд.</w:t>
      </w:r>
      <w:r w:rsidRPr="008B1F18">
        <w:t xml:space="preserve"> Галактика. Пространственные масштабы наблюдаемой Вселенной. </w:t>
      </w:r>
      <w:r w:rsidRPr="008B1F18">
        <w:rPr>
          <w:i/>
        </w:rPr>
        <w:t>Применимость законов физики для объяснения природы космических объектов.</w:t>
      </w:r>
    </w:p>
    <w:p w:rsidR="00F90218" w:rsidRPr="008B1F18" w:rsidRDefault="00F90218" w:rsidP="008B1F18">
      <w:pPr>
        <w:ind w:firstLine="709"/>
        <w:jc w:val="both"/>
      </w:pPr>
      <w:r w:rsidRPr="008B1F18">
        <w:rPr>
          <w:b/>
        </w:rPr>
        <w:t xml:space="preserve">Наблюдения и описание </w:t>
      </w:r>
      <w:r w:rsidRPr="008B1F18">
        <w:t>движения небесных тел</w:t>
      </w:r>
    </w:p>
    <w:p w:rsidR="00F90218" w:rsidRPr="008B1F18" w:rsidRDefault="00F90218" w:rsidP="008B1F18">
      <w:pPr>
        <w:ind w:firstLine="709"/>
        <w:jc w:val="both"/>
      </w:pPr>
      <w:r w:rsidRPr="008B1F18">
        <w:rPr>
          <w:b/>
        </w:rPr>
        <w:t xml:space="preserve">Проведение исследований </w:t>
      </w:r>
      <w:r w:rsidRPr="008B1F18">
        <w:t>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F90218" w:rsidRPr="008B1F18" w:rsidRDefault="00F90218" w:rsidP="008B1F18">
      <w:pPr>
        <w:ind w:firstLine="709"/>
        <w:jc w:val="both"/>
        <w:rPr>
          <w:b/>
        </w:rPr>
      </w:pPr>
      <w:r w:rsidRPr="008B1F18">
        <w:rPr>
          <w:b/>
        </w:rPr>
        <w:t>Требования к уровню подготовки выпускников</w:t>
      </w:r>
    </w:p>
    <w:p w:rsidR="00F90218" w:rsidRPr="008B1F18" w:rsidRDefault="00F90218" w:rsidP="008B1F18">
      <w:pPr>
        <w:ind w:firstLine="709"/>
        <w:jc w:val="both"/>
        <w:rPr>
          <w:b/>
          <w:i/>
        </w:rPr>
      </w:pPr>
      <w:r w:rsidRPr="008B1F18">
        <w:rPr>
          <w:b/>
          <w:i/>
        </w:rPr>
        <w:t>В результате изучения физики на базовом уровне ученик должен</w:t>
      </w:r>
    </w:p>
    <w:p w:rsidR="00F90218" w:rsidRPr="008B1F18" w:rsidRDefault="00F90218" w:rsidP="008B1F18">
      <w:pPr>
        <w:ind w:firstLine="709"/>
        <w:jc w:val="both"/>
        <w:rPr>
          <w:b/>
        </w:rPr>
      </w:pPr>
      <w:r w:rsidRPr="008B1F18">
        <w:rPr>
          <w:b/>
        </w:rPr>
        <w:t>Знать/понимать</w:t>
      </w:r>
      <w:r w:rsidR="008B1F18">
        <w:rPr>
          <w:b/>
        </w:rPr>
        <w:t xml:space="preserve"> </w:t>
      </w:r>
      <w:r w:rsidRPr="008B1F18">
        <w:rPr>
          <w:b/>
          <w:i/>
        </w:rPr>
        <w:t>смысл понятий:</w:t>
      </w:r>
      <w:r w:rsidRPr="008B1F18">
        <w:rPr>
          <w:b/>
        </w:rPr>
        <w:t xml:space="preserve"> </w:t>
      </w:r>
      <w:r w:rsidRPr="008B1F18">
        <w:t xml:space="preserve">физическое явление, гипотеза, закон, теория, вещество, взаимодействие, электромагнитное поле, волна, фотон, атом, атомное ядро, ионизирующее излучение, планета, звезда, Солнечная система, галактика; Вселенная; </w:t>
      </w:r>
      <w:r w:rsidRPr="008B1F18">
        <w:rPr>
          <w:b/>
          <w:i/>
        </w:rPr>
        <w:t>смысл физических величин</w:t>
      </w:r>
      <w:r w:rsidRPr="008B1F18">
        <w:rPr>
          <w:b/>
        </w:rPr>
        <w:t xml:space="preserve">: </w:t>
      </w:r>
      <w:r w:rsidRPr="008B1F18"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r w:rsidR="008B1F18">
        <w:t xml:space="preserve"> </w:t>
      </w:r>
      <w:r w:rsidRPr="008B1F18">
        <w:rPr>
          <w:b/>
          <w:i/>
        </w:rPr>
        <w:t>смысл физических законов</w:t>
      </w:r>
      <w:r w:rsidRPr="008B1F18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  <w:r w:rsidR="008B1F18">
        <w:t xml:space="preserve"> </w:t>
      </w:r>
      <w:r w:rsidRPr="008B1F18">
        <w:rPr>
          <w:b/>
          <w:i/>
        </w:rPr>
        <w:t>вклад российских и зарубежных учёных</w:t>
      </w:r>
      <w:r w:rsidRPr="008B1F18">
        <w:rPr>
          <w:b/>
        </w:rPr>
        <w:t xml:space="preserve">, </w:t>
      </w:r>
      <w:r w:rsidRPr="008B1F18">
        <w:t>оказавших набольшее влияние на развитие физики;</w:t>
      </w:r>
    </w:p>
    <w:p w:rsidR="00F90218" w:rsidRPr="008B1F18" w:rsidRDefault="008B1F18" w:rsidP="008B1F18">
      <w:pPr>
        <w:ind w:firstLine="709"/>
        <w:jc w:val="both"/>
        <w:rPr>
          <w:i/>
        </w:rPr>
      </w:pPr>
      <w:r w:rsidRPr="008B1F18">
        <w:rPr>
          <w:b/>
        </w:rPr>
        <w:t>У</w:t>
      </w:r>
      <w:r w:rsidR="00F90218" w:rsidRPr="008B1F18">
        <w:rPr>
          <w:b/>
        </w:rPr>
        <w:t>меть</w:t>
      </w:r>
      <w:r>
        <w:rPr>
          <w:b/>
        </w:rPr>
        <w:t xml:space="preserve"> </w:t>
      </w:r>
      <w:r w:rsidR="00F90218" w:rsidRPr="008B1F18">
        <w:rPr>
          <w:b/>
          <w:i/>
        </w:rPr>
        <w:t xml:space="preserve">описывать и объяснять физические явления и свойства тел: </w:t>
      </w:r>
      <w:r w:rsidR="00F90218" w:rsidRPr="008B1F18">
        <w:t>движения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вон; волновые свойства света; излучение и поглощение света атомом; фотоэффект;</w:t>
      </w:r>
      <w:r>
        <w:t xml:space="preserve"> </w:t>
      </w:r>
      <w:r w:rsidR="00F90218" w:rsidRPr="008B1F18">
        <w:rPr>
          <w:b/>
          <w:i/>
        </w:rPr>
        <w:t>отличать</w:t>
      </w:r>
      <w:r w:rsidR="00F90218" w:rsidRPr="008B1F18">
        <w:t xml:space="preserve"> гипотезы от научных теорий: </w:t>
      </w:r>
      <w:r w:rsidR="00F90218" w:rsidRPr="008B1F18">
        <w:rPr>
          <w:b/>
          <w:i/>
        </w:rPr>
        <w:t>делать выводы</w:t>
      </w:r>
      <w:r w:rsidR="00F90218" w:rsidRPr="008B1F18">
        <w:t xml:space="preserve"> на основе экспериментальных данных; </w:t>
      </w:r>
      <w:r w:rsidR="00F90218" w:rsidRPr="008B1F18">
        <w:rPr>
          <w:b/>
          <w:i/>
        </w:rPr>
        <w:t>приводить примеры</w:t>
      </w:r>
      <w:r w:rsidR="00F90218" w:rsidRPr="008B1F18">
        <w:t>, показывающие, что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даёт возможность объяснять известные явления природы и научные факты, предсказывать ещё неизвестные явления;</w:t>
      </w:r>
      <w:r>
        <w:t xml:space="preserve"> </w:t>
      </w:r>
      <w:r w:rsidR="00F90218" w:rsidRPr="008B1F18">
        <w:rPr>
          <w:b/>
          <w:i/>
        </w:rPr>
        <w:t xml:space="preserve">приводить примеры практического использования физических знаний: </w:t>
      </w:r>
      <w:r w:rsidR="00F90218" w:rsidRPr="008B1F18">
        <w:t>законов механики, термодинамики в энергетике; различных видов электромагнитных излучений для развития радио-и телекоммуникаций, квантовой физики в создании ядерной энергетики, лазеров;</w:t>
      </w:r>
      <w:r>
        <w:t xml:space="preserve"> </w:t>
      </w:r>
      <w:r w:rsidR="00F90218" w:rsidRPr="008B1F18">
        <w:rPr>
          <w:b/>
          <w:i/>
        </w:rPr>
        <w:t>воспринимать на основе полученных знаний самостоятельно оценивать</w:t>
      </w:r>
      <w:r w:rsidR="00F90218" w:rsidRPr="008B1F18">
        <w:t xml:space="preserve"> информацию, </w:t>
      </w:r>
      <w:proofErr w:type="spellStart"/>
      <w:r w:rsidR="00F90218" w:rsidRPr="008B1F18">
        <w:t>содержающуюся</w:t>
      </w:r>
      <w:proofErr w:type="spellEnd"/>
      <w:r w:rsidR="00F90218" w:rsidRPr="008B1F18">
        <w:t xml:space="preserve"> в сообщениях СМИ, Интернете, научно- популярных статьях;</w:t>
      </w:r>
      <w:r>
        <w:t xml:space="preserve"> </w:t>
      </w:r>
      <w:r w:rsidR="00F90218" w:rsidRPr="008B1F18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r w:rsidR="00F90218" w:rsidRPr="008B1F18">
        <w:t>для:</w:t>
      </w:r>
      <w:r>
        <w:t xml:space="preserve"> </w:t>
      </w:r>
      <w:r w:rsidR="00F90218" w:rsidRPr="008B1F18">
        <w:t>обеспечение безопасности жизнедеятельности в процессе использования транспортных средств, бытовых электроприборов, средств радио – и телекоммуникационной связи;</w:t>
      </w:r>
      <w:r>
        <w:t xml:space="preserve"> </w:t>
      </w:r>
      <w:r w:rsidR="00F90218" w:rsidRPr="008B1F18">
        <w:t>оценка влияния на организм человека и другие организмы загрязнения окружающей среды</w:t>
      </w:r>
    </w:p>
    <w:sectPr w:rsidR="00F90218" w:rsidRPr="008B1F18" w:rsidSect="008B1F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565"/>
    <w:multiLevelType w:val="hybridMultilevel"/>
    <w:tmpl w:val="A942D1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53A17"/>
    <w:multiLevelType w:val="hybridMultilevel"/>
    <w:tmpl w:val="99806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97548"/>
    <w:multiLevelType w:val="hybridMultilevel"/>
    <w:tmpl w:val="278C8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18"/>
    <w:rsid w:val="00162961"/>
    <w:rsid w:val="007C77F1"/>
    <w:rsid w:val="008B1F18"/>
    <w:rsid w:val="00F9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B5C9C-3E58-48EA-ABAC-DDC64675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02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3</cp:revision>
  <dcterms:created xsi:type="dcterms:W3CDTF">2019-04-16T05:54:00Z</dcterms:created>
  <dcterms:modified xsi:type="dcterms:W3CDTF">2019-04-16T05:54:00Z</dcterms:modified>
</cp:coreProperties>
</file>