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EF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1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литературе для 5-х классов. </w:t>
      </w:r>
      <w:bookmarkStart w:id="0" w:name="_GoBack"/>
      <w:bookmarkEnd w:id="0"/>
    </w:p>
    <w:p w:rsidR="00514A14" w:rsidRPr="00514A14" w:rsidRDefault="00514A14" w:rsidP="00514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Нормативно-методические материалы: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• Закон РФ «Об образовании»;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основного общего образования;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• программа курса «Литература. 5 - 9 классы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«Литература» 5 класс Срок реализации программы: 1 год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Программа рассчитана на 102 часа (3 часа в неделю) в соответствии с учебным планом и календарным учебным планом МБОУ СОШ № 22 имени Героя Советского Союза Г. Г. Шумейко на 2022-2023 учебный год.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Главной целью 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• 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•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• формировать умение читать, комментировать, анализировать и интерпретировать художественный текст;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• 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• 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•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• повысить индивидуальную активность; </w:t>
      </w:r>
    </w:p>
    <w:p w:rsidR="00D10806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• повысить внутреннюю мотивацию к изучению предметов; расширить кругозор школьников.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14A14">
        <w:rPr>
          <w:rFonts w:ascii="Times New Roman" w:hAnsi="Times New Roman" w:cs="Times New Roman"/>
          <w:sz w:val="28"/>
          <w:szCs w:val="28"/>
        </w:rPr>
        <w:t xml:space="preserve"> </w:t>
      </w:r>
      <w:r w:rsidRPr="00514A14">
        <w:rPr>
          <w:rFonts w:ascii="Times New Roman" w:hAnsi="Times New Roman" w:cs="Times New Roman"/>
          <w:b/>
          <w:sz w:val="28"/>
          <w:szCs w:val="28"/>
        </w:rPr>
        <w:t>освоения учебного предмета:</w:t>
      </w:r>
      <w:r w:rsidRPr="00514A14">
        <w:rPr>
          <w:rFonts w:ascii="Times New Roman" w:hAnsi="Times New Roman" w:cs="Times New Roman"/>
          <w:sz w:val="28"/>
          <w:szCs w:val="28"/>
        </w:rPr>
        <w:t xml:space="preserve"> 5 класс – умение правильно, бегло и выразительно читать тексты художественных и публицистических произведений;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– выразительное чтение произведений или отрывков из них наизусть;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lastRenderedPageBreak/>
        <w:t xml:space="preserve"> – 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–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– умение обосновывать свое суждение, давать характеристику героям, аргументировать отзыв о прочитанном произведении;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– умение выявлять роль героя, портрета, описания, детали, авторской оценки в раскрытии содержания прочитанного произведения;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– умение составлять простой и сложный планы изучаемого произведения;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– умение объяснять роль художественных особенностей произведения и пользоваться справочным аппаратом учебника;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– умение владеть монологической и диалогической речью, подготовка сообщений, докладов, рефератов;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– умение письменно отвечать на вопросы, писать сочинения на литературную и свободную темы; – умение выявлять авторское отношение к героям, сопоставлять высказывания литературоведов, делать выводы и умозаключения;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– умение высказывать собственное суждение об иллюстрациях.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Предметные результаты: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- адекватное восприятие воспринятых на слух или прочитанных произведений в объеме программы;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знание изученных текстов;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- умение использовать основные теоретические понятия, связанные с сюжетом (композиция, завязка, кульминация, развязка: пролог, эпилог)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Метапредметные результаты: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- овладение техникой составления плана;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- овладение различными типами пересказа;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- умение подбирать аргументы при обсуждении произведения, в том числе целесообразное использование цитирования;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- умение формулировать доказательные выводы;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умение владеть разными видами чтения (поисковым, просмотровым, ознакомительным, изучающим) текстов.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>- знание наизусть художественных текстов в рамках программы;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формирование читательского мастерства: умение дать доказательное суждение о прочитанном, определить собственное отношение к прочитанному;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овладение навыками литературных игр;</w:t>
      </w:r>
    </w:p>
    <w:p w:rsidR="004207EF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формирование собственного мнения;</w:t>
      </w:r>
    </w:p>
    <w:p w:rsidR="00446FD1" w:rsidRPr="00514A14" w:rsidRDefault="004207EF" w:rsidP="005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14">
        <w:rPr>
          <w:rFonts w:ascii="Times New Roman" w:hAnsi="Times New Roman" w:cs="Times New Roman"/>
          <w:sz w:val="28"/>
          <w:szCs w:val="28"/>
        </w:rPr>
        <w:t xml:space="preserve"> - формирование навыка чтения отдельной группы учащихся.</w:t>
      </w:r>
    </w:p>
    <w:sectPr w:rsidR="00446FD1" w:rsidRPr="00514A14" w:rsidSect="004F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7EF"/>
    <w:rsid w:val="00124A3B"/>
    <w:rsid w:val="004207EF"/>
    <w:rsid w:val="00446FD1"/>
    <w:rsid w:val="004F55B7"/>
    <w:rsid w:val="00514A14"/>
    <w:rsid w:val="00AE3420"/>
    <w:rsid w:val="00D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1E0AA-F4B8-4BA6-B88B-C34EC8A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9</cp:revision>
  <dcterms:created xsi:type="dcterms:W3CDTF">2022-12-09T17:03:00Z</dcterms:created>
  <dcterms:modified xsi:type="dcterms:W3CDTF">2022-12-10T05:53:00Z</dcterms:modified>
</cp:coreProperties>
</file>