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BA" w:rsidRPr="00DF51B8" w:rsidRDefault="00013938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1B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курсу «Английский язык» </w:t>
      </w:r>
      <w:bookmarkStart w:id="0" w:name="_GoBack"/>
      <w:bookmarkEnd w:id="0"/>
      <w:r w:rsidRPr="00DF51B8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013938" w:rsidRPr="00DF51B8" w:rsidRDefault="00013938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к УМК «Форвард» для 10-11 класса авторов М. В. Вербицкой, С. </w:t>
      </w:r>
      <w:proofErr w:type="spellStart"/>
      <w:r w:rsidRPr="00DF51B8">
        <w:rPr>
          <w:rFonts w:ascii="Times New Roman" w:hAnsi="Times New Roman" w:cs="Times New Roman"/>
          <w:sz w:val="24"/>
          <w:szCs w:val="24"/>
        </w:rPr>
        <w:t>Маккинли</w:t>
      </w:r>
      <w:proofErr w:type="spellEnd"/>
      <w:r w:rsidRPr="00DF51B8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DF51B8">
        <w:rPr>
          <w:rFonts w:ascii="Times New Roman" w:hAnsi="Times New Roman" w:cs="Times New Roman"/>
          <w:sz w:val="24"/>
          <w:szCs w:val="24"/>
        </w:rPr>
        <w:t>Хастингс</w:t>
      </w:r>
      <w:proofErr w:type="spellEnd"/>
      <w:r w:rsidRPr="00DF51B8">
        <w:rPr>
          <w:rFonts w:ascii="Times New Roman" w:hAnsi="Times New Roman" w:cs="Times New Roman"/>
          <w:sz w:val="24"/>
          <w:szCs w:val="24"/>
        </w:rPr>
        <w:t xml:space="preserve"> Английский язык: учебник для учащихся общеобразовательных организаций - М.: </w:t>
      </w:r>
      <w:proofErr w:type="spellStart"/>
      <w:r w:rsidRPr="00DF51B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F51B8">
        <w:rPr>
          <w:rFonts w:ascii="Times New Roman" w:hAnsi="Times New Roman" w:cs="Times New Roman"/>
          <w:sz w:val="24"/>
          <w:szCs w:val="24"/>
        </w:rPr>
        <w:t xml:space="preserve">-Граф: </w:t>
      </w:r>
      <w:proofErr w:type="spellStart"/>
      <w:r w:rsidRPr="00DF51B8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DF5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1B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F5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1B8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DF51B8">
        <w:rPr>
          <w:rFonts w:ascii="Times New Roman" w:hAnsi="Times New Roman" w:cs="Times New Roman"/>
          <w:sz w:val="24"/>
          <w:szCs w:val="24"/>
        </w:rPr>
        <w:t>, 2017.</w:t>
      </w:r>
    </w:p>
    <w:p w:rsidR="00324F72" w:rsidRPr="00DF51B8" w:rsidRDefault="00324F72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 xml:space="preserve">Нормативно- правовой и документальной базой программы являются: </w:t>
      </w:r>
    </w:p>
    <w:p w:rsidR="00324F72" w:rsidRPr="00DF51B8" w:rsidRDefault="00324F72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 xml:space="preserve">1. Закон «Об образовании в РФ». </w:t>
      </w:r>
    </w:p>
    <w:p w:rsidR="00324F72" w:rsidRPr="00DF51B8" w:rsidRDefault="00324F72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образовательный стандарт СОО. </w:t>
      </w:r>
    </w:p>
    <w:p w:rsidR="00324F72" w:rsidRPr="00DF51B8" w:rsidRDefault="00324F72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 xml:space="preserve">3. Вербицкая, М. В. Английский язык: базовый </w:t>
      </w:r>
      <w:proofErr w:type="gramStart"/>
      <w:r w:rsidRPr="00DF51B8">
        <w:rPr>
          <w:rFonts w:ascii="Times New Roman" w:hAnsi="Times New Roman" w:cs="Times New Roman"/>
          <w:sz w:val="24"/>
          <w:szCs w:val="24"/>
        </w:rPr>
        <w:t>уровень :</w:t>
      </w:r>
      <w:proofErr w:type="gramEnd"/>
      <w:r w:rsidRPr="00DF51B8">
        <w:rPr>
          <w:rFonts w:ascii="Times New Roman" w:hAnsi="Times New Roman" w:cs="Times New Roman"/>
          <w:sz w:val="24"/>
          <w:szCs w:val="24"/>
        </w:rPr>
        <w:t xml:space="preserve"> 10–11 классы : программа / М. В. Вербицкая. — М.: </w:t>
      </w:r>
      <w:proofErr w:type="spellStart"/>
      <w:r w:rsidRPr="00DF51B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F51B8">
        <w:rPr>
          <w:rFonts w:ascii="Times New Roman" w:hAnsi="Times New Roman" w:cs="Times New Roman"/>
          <w:sz w:val="24"/>
          <w:szCs w:val="24"/>
        </w:rPr>
        <w:t xml:space="preserve">-Граф, 2017. </w:t>
      </w:r>
    </w:p>
    <w:p w:rsidR="00324F72" w:rsidRPr="00DF51B8" w:rsidRDefault="00324F72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 xml:space="preserve">4. СанПиН 2.4.2.2821-10 "Санитарно-эпидемиологические требования к условиям и организации обучения в общеобразовательных учреждениях". </w:t>
      </w:r>
    </w:p>
    <w:p w:rsidR="00013938" w:rsidRPr="00DF51B8" w:rsidRDefault="00324F72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>Данная программа ориентирована на учащихся 10-11 классов.</w:t>
      </w:r>
    </w:p>
    <w:p w:rsidR="00324F72" w:rsidRPr="00DF51B8" w:rsidRDefault="00844E66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>Место учебного предмета в структуре ООП СОО Предусмотренные данной программой занятия проводятся в объёме 102 часа в год. Программа предполагает проведение регулярных еженедельных учебных занятий в количестве 3 часов в неделю, продолжительность занятий 40 минут.</w:t>
      </w:r>
    </w:p>
    <w:p w:rsidR="007E0F22" w:rsidRPr="00DF51B8" w:rsidRDefault="007E0F22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 xml:space="preserve">Цели реализации программы: </w:t>
      </w:r>
    </w:p>
    <w:p w:rsidR="00844E66" w:rsidRPr="00DF51B8" w:rsidRDefault="007E0F22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>В процессе обучения по курсу «</w:t>
      </w:r>
      <w:proofErr w:type="spellStart"/>
      <w:r w:rsidRPr="00DF51B8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DF51B8">
        <w:rPr>
          <w:rFonts w:ascii="Times New Roman" w:hAnsi="Times New Roman" w:cs="Times New Roman"/>
          <w:sz w:val="24"/>
          <w:szCs w:val="24"/>
        </w:rPr>
        <w:t>» в 10-11 классе реализуются следующие цели. Развивается коммуникативная компетенция на английском языке в совокупности ее составляющих – речевой, языковой, социокультурной, компенсаторной, учебно-познавательной, а именно:</w:t>
      </w:r>
    </w:p>
    <w:p w:rsidR="00B947D2" w:rsidRPr="00DF51B8" w:rsidRDefault="00B947D2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 xml:space="preserve">– речевая компетенция – развиваются сформированные на базе начальной школы коммуникативные умения в говорении, </w:t>
      </w:r>
      <w:proofErr w:type="spellStart"/>
      <w:r w:rsidRPr="00DF51B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F51B8">
        <w:rPr>
          <w:rFonts w:ascii="Times New Roman" w:hAnsi="Times New Roman" w:cs="Times New Roman"/>
          <w:sz w:val="24"/>
          <w:szCs w:val="24"/>
        </w:rPr>
        <w:t xml:space="preserve">, чтении, письме; – языковая компетенция 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 </w:t>
      </w:r>
    </w:p>
    <w:p w:rsidR="00B947D2" w:rsidRPr="00DF51B8" w:rsidRDefault="00B947D2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 xml:space="preserve">– социокультурная компетенция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15-16 лет,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DF51B8">
        <w:rPr>
          <w:rFonts w:ascii="Times New Roman" w:hAnsi="Times New Roman" w:cs="Times New Roman"/>
          <w:sz w:val="24"/>
          <w:szCs w:val="24"/>
        </w:rPr>
        <w:t>культуроведческим</w:t>
      </w:r>
      <w:proofErr w:type="spellEnd"/>
      <w:r w:rsidRPr="00DF51B8">
        <w:rPr>
          <w:rFonts w:ascii="Times New Roman" w:hAnsi="Times New Roman" w:cs="Times New Roman"/>
          <w:sz w:val="24"/>
          <w:szCs w:val="24"/>
        </w:rPr>
        <w:t xml:space="preserve"> и социолингвистическим материалом, широко представленным в учебном курсе; </w:t>
      </w:r>
    </w:p>
    <w:p w:rsidR="00B947D2" w:rsidRPr="00DF51B8" w:rsidRDefault="00B947D2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 xml:space="preserve">– компенсаторная компетенция – 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 w:rsidRPr="00DF51B8">
        <w:rPr>
          <w:rFonts w:ascii="Times New Roman" w:hAnsi="Times New Roman" w:cs="Times New Roman"/>
          <w:sz w:val="24"/>
          <w:szCs w:val="24"/>
        </w:rPr>
        <w:t>перефраза</w:t>
      </w:r>
      <w:proofErr w:type="spellEnd"/>
      <w:r w:rsidRPr="00DF51B8">
        <w:rPr>
          <w:rFonts w:ascii="Times New Roman" w:hAnsi="Times New Roman" w:cs="Times New Roman"/>
          <w:sz w:val="24"/>
          <w:szCs w:val="24"/>
        </w:rPr>
        <w:t xml:space="preserve">, использования синонимов, жестов и т. д.; </w:t>
      </w:r>
    </w:p>
    <w:p w:rsidR="007E0F22" w:rsidRPr="00DF51B8" w:rsidRDefault="00B947D2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>– учебно-познавательная компетенция – 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B947D2" w:rsidRPr="00DF51B8" w:rsidRDefault="00140430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>Формы организации учебного процесса: классные и внеклассные, индивидуальные, групповые.</w:t>
      </w:r>
    </w:p>
    <w:p w:rsidR="006764BF" w:rsidRPr="00DF51B8" w:rsidRDefault="00140430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>Технологии обучения: - игровые технологии; -технологии творческих мастерских построения знаний; -уровневая дифференциация; -проблемное обучение; -коллективный способ обучения (работа в парах постоянного и сменного состава); -информационно- коммуникационные</w:t>
      </w:r>
      <w:r w:rsidR="006764BF" w:rsidRPr="00DF51B8">
        <w:rPr>
          <w:rFonts w:ascii="Times New Roman" w:hAnsi="Times New Roman" w:cs="Times New Roman"/>
          <w:sz w:val="24"/>
          <w:szCs w:val="24"/>
        </w:rPr>
        <w:t>.</w:t>
      </w:r>
    </w:p>
    <w:p w:rsidR="006764BF" w:rsidRPr="00DF51B8" w:rsidRDefault="00140430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 xml:space="preserve"> Оценка учебных достижений обучающихся</w:t>
      </w:r>
    </w:p>
    <w:p w:rsidR="00140430" w:rsidRPr="00DF51B8" w:rsidRDefault="00140430" w:rsidP="00DF5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1B8">
        <w:rPr>
          <w:rFonts w:ascii="Times New Roman" w:hAnsi="Times New Roman" w:cs="Times New Roman"/>
          <w:sz w:val="24"/>
          <w:szCs w:val="24"/>
        </w:rPr>
        <w:t xml:space="preserve"> Для оценки </w:t>
      </w:r>
      <w:proofErr w:type="gramStart"/>
      <w:r w:rsidRPr="00DF51B8">
        <w:rPr>
          <w:rFonts w:ascii="Times New Roman" w:hAnsi="Times New Roman" w:cs="Times New Roman"/>
          <w:sz w:val="24"/>
          <w:szCs w:val="24"/>
        </w:rPr>
        <w:t>учебных достижений</w:t>
      </w:r>
      <w:proofErr w:type="gramEnd"/>
      <w:r w:rsidRPr="00DF51B8">
        <w:rPr>
          <w:rFonts w:ascii="Times New Roman" w:hAnsi="Times New Roman" w:cs="Times New Roman"/>
          <w:sz w:val="24"/>
          <w:szCs w:val="24"/>
        </w:rPr>
        <w:t xml:space="preserve"> обучающихся используется: текущий контроль в виде проверочных, самостоятельных работ и тестов; тематический контроль в виде контрольных работ</w:t>
      </w:r>
      <w:r w:rsidRPr="00140430">
        <w:rPr>
          <w:rFonts w:ascii="Times New Roman" w:hAnsi="Times New Roman" w:cs="Times New Roman"/>
          <w:sz w:val="28"/>
          <w:szCs w:val="28"/>
        </w:rPr>
        <w:t xml:space="preserve">; </w:t>
      </w:r>
      <w:r w:rsidRPr="00DF51B8">
        <w:rPr>
          <w:rFonts w:ascii="Times New Roman" w:hAnsi="Times New Roman" w:cs="Times New Roman"/>
          <w:sz w:val="24"/>
          <w:szCs w:val="24"/>
        </w:rPr>
        <w:t>промежуточный контроль в виде зачетных работ; итоговый контроль.</w:t>
      </w:r>
    </w:p>
    <w:sectPr w:rsidR="00140430" w:rsidRPr="00DF51B8" w:rsidSect="00DF51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96"/>
    <w:rsid w:val="00013938"/>
    <w:rsid w:val="00140430"/>
    <w:rsid w:val="00324F72"/>
    <w:rsid w:val="00422B79"/>
    <w:rsid w:val="004B58BA"/>
    <w:rsid w:val="006764BF"/>
    <w:rsid w:val="007E0F22"/>
    <w:rsid w:val="00844E66"/>
    <w:rsid w:val="00B947D2"/>
    <w:rsid w:val="00D62096"/>
    <w:rsid w:val="00D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18248-1AB6-46C1-B43E-C228FB33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Svyaznioy</dc:creator>
  <cp:keywords/>
  <dc:description/>
  <cp:lastModifiedBy>Елена</cp:lastModifiedBy>
  <cp:revision>2</cp:revision>
  <dcterms:created xsi:type="dcterms:W3CDTF">2019-04-09T18:17:00Z</dcterms:created>
  <dcterms:modified xsi:type="dcterms:W3CDTF">2019-04-09T18:17:00Z</dcterms:modified>
</cp:coreProperties>
</file>